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haansoftxlsx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1D225" w14:textId="6DB6C268" w:rsidR="0049514F" w:rsidRPr="00050334" w:rsidRDefault="0049514F" w:rsidP="00803532">
      <w:pPr>
        <w:spacing w:after="0" w:line="240" w:lineRule="auto"/>
        <w:jc w:val="center"/>
        <w:rPr>
          <w:rFonts w:asciiTheme="minorEastAsia" w:hAnsiTheme="minorEastAsia" w:cs="Arial"/>
          <w:b/>
          <w:bCs/>
          <w:color w:val="5D2884"/>
          <w:spacing w:val="-38"/>
          <w:kern w:val="0"/>
          <w:sz w:val="36"/>
          <w:szCs w:val="36"/>
        </w:rPr>
      </w:pPr>
      <w:r w:rsidRPr="00050334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>KG</w:t>
      </w:r>
      <w:r w:rsidR="00050334" w:rsidRPr="00050334">
        <w:rPr>
          <w:rFonts w:asciiTheme="minorEastAsia" w:hAnsiTheme="minorEastAsia" w:cs="Arial"/>
          <w:b/>
          <w:bCs/>
          <w:color w:val="5D2884"/>
          <w:spacing w:val="-38"/>
          <w:kern w:val="0"/>
          <w:sz w:val="36"/>
          <w:szCs w:val="36"/>
        </w:rPr>
        <w:t xml:space="preserve"> </w:t>
      </w:r>
      <w:r w:rsidR="00050334" w:rsidRPr="00050334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>모빌리티</w:t>
      </w:r>
      <w:r w:rsidR="00686D8D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>,</w:t>
      </w:r>
      <w:r w:rsidR="00050334" w:rsidRPr="00050334">
        <w:rPr>
          <w:rFonts w:asciiTheme="minorEastAsia" w:hAnsiTheme="minorEastAsia" w:cs="Arial"/>
          <w:b/>
          <w:bCs/>
          <w:color w:val="5D2884"/>
          <w:spacing w:val="-38"/>
          <w:kern w:val="0"/>
          <w:sz w:val="36"/>
          <w:szCs w:val="36"/>
        </w:rPr>
        <w:t xml:space="preserve"> </w:t>
      </w:r>
      <w:r w:rsidR="00947291">
        <w:rPr>
          <w:rFonts w:asciiTheme="minorEastAsia" w:hAnsiTheme="minorEastAsia" w:cs="Arial"/>
          <w:b/>
          <w:bCs/>
          <w:color w:val="5D2884"/>
          <w:spacing w:val="-38"/>
          <w:kern w:val="0"/>
          <w:sz w:val="36"/>
          <w:szCs w:val="36"/>
        </w:rPr>
        <w:t>2023</w:t>
      </w:r>
      <w:r w:rsidR="00947291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 xml:space="preserve">년 </w:t>
      </w:r>
      <w:r w:rsidR="003C2F65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>3분기</w:t>
      </w:r>
      <w:r w:rsidR="00947291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 xml:space="preserve"> </w:t>
      </w:r>
      <w:r w:rsidR="003C2F65">
        <w:rPr>
          <w:rFonts w:asciiTheme="minorEastAsia" w:hAnsiTheme="minorEastAsia" w:cs="Arial"/>
          <w:b/>
          <w:bCs/>
          <w:color w:val="5D2884"/>
          <w:spacing w:val="-38"/>
          <w:kern w:val="0"/>
          <w:sz w:val="36"/>
          <w:szCs w:val="36"/>
        </w:rPr>
        <w:t>10</w:t>
      </w:r>
      <w:r w:rsidR="00827DDD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>년</w:t>
      </w:r>
      <w:r w:rsidR="00686D8D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 xml:space="preserve"> 만에 흑자 전환</w:t>
      </w:r>
    </w:p>
    <w:p w14:paraId="38752ABC" w14:textId="4E6A11CF" w:rsidR="00803532" w:rsidRPr="003C2F65" w:rsidRDefault="00803532" w:rsidP="00803532">
      <w:pPr>
        <w:pStyle w:val="a5"/>
        <w:wordWrap/>
        <w:adjustRightInd w:val="0"/>
        <w:spacing w:after="0" w:line="240" w:lineRule="auto"/>
        <w:ind w:leftChars="0" w:left="1060"/>
        <w:rPr>
          <w:rFonts w:ascii="바탕" w:eastAsia="바탕" w:hAnsi="바탕" w:cs="바탕"/>
          <w:bCs/>
          <w:spacing w:val="-20"/>
          <w:kern w:val="0"/>
          <w:sz w:val="22"/>
        </w:rPr>
      </w:pPr>
    </w:p>
    <w:p w14:paraId="2480BC08" w14:textId="3F333852" w:rsidR="00050334" w:rsidRPr="002D14E2" w:rsidRDefault="002D14E2" w:rsidP="002D14E2">
      <w:pPr>
        <w:wordWrap/>
        <w:adjustRightInd w:val="0"/>
        <w:spacing w:after="0" w:line="380" w:lineRule="exact"/>
        <w:ind w:left="440"/>
        <w:jc w:val="left"/>
        <w:rPr>
          <w:rFonts w:asciiTheme="minorEastAsia" w:hAnsiTheme="minorEastAsia" w:cs="바탕"/>
          <w:color w:val="000000" w:themeColor="text1"/>
          <w:spacing w:val="-26"/>
          <w:kern w:val="0"/>
          <w:sz w:val="24"/>
          <w:szCs w:val="24"/>
        </w:rPr>
      </w:pPr>
      <w:r w:rsidRPr="002D14E2">
        <w:rPr>
          <w:rFonts w:ascii="바탕" w:hAnsi="바탕" w:cs="바탕"/>
          <w:color w:val="000000" w:themeColor="text1"/>
          <w:spacing w:val="-26"/>
          <w:kern w:val="0"/>
          <w:sz w:val="24"/>
          <w:szCs w:val="24"/>
        </w:rPr>
        <w:t>▪</w:t>
      </w:r>
      <w:r w:rsidRPr="002D14E2">
        <w:rPr>
          <w:rFonts w:asciiTheme="minorEastAsia" w:hAnsiTheme="minorEastAsia" w:cs="바탕" w:hint="eastAsia"/>
          <w:color w:val="000000" w:themeColor="text1"/>
          <w:spacing w:val="-26"/>
          <w:kern w:val="0"/>
          <w:sz w:val="24"/>
          <w:szCs w:val="24"/>
        </w:rPr>
        <w:t xml:space="preserve"> </w:t>
      </w:r>
      <w:r w:rsidR="00F010DC" w:rsidRPr="002D14E2">
        <w:rPr>
          <w:rFonts w:asciiTheme="minorEastAsia" w:hAnsiTheme="minorEastAsia" w:cs="바탕" w:hint="eastAsia"/>
          <w:color w:val="000000" w:themeColor="text1"/>
          <w:spacing w:val="-26"/>
          <w:kern w:val="0"/>
          <w:sz w:val="24"/>
          <w:szCs w:val="24"/>
        </w:rPr>
        <w:t>토레스와 상품성 개선 모델 등 글로벌 판매 증</w:t>
      </w:r>
      <w:r w:rsidR="00F6650D" w:rsidRPr="002D14E2">
        <w:rPr>
          <w:rFonts w:asciiTheme="minorEastAsia" w:hAnsiTheme="minorEastAsia" w:cs="바탕" w:hint="eastAsia"/>
          <w:color w:val="000000" w:themeColor="text1"/>
          <w:spacing w:val="-26"/>
          <w:kern w:val="0"/>
          <w:sz w:val="24"/>
          <w:szCs w:val="24"/>
        </w:rPr>
        <w:t>가</w:t>
      </w:r>
      <w:r w:rsidR="00F010DC" w:rsidRPr="002D14E2">
        <w:rPr>
          <w:rFonts w:asciiTheme="minorEastAsia" w:hAnsiTheme="minorEastAsia" w:cs="바탕" w:hint="eastAsia"/>
          <w:color w:val="000000" w:themeColor="text1"/>
          <w:spacing w:val="-26"/>
          <w:kern w:val="0"/>
          <w:sz w:val="24"/>
          <w:szCs w:val="24"/>
        </w:rPr>
        <w:t xml:space="preserve"> 힘입어 1분기 이후 </w:t>
      </w:r>
      <w:r w:rsidR="00F010DC" w:rsidRPr="002D14E2">
        <w:rPr>
          <w:rFonts w:asciiTheme="minorEastAsia" w:hAnsiTheme="minorEastAsia" w:cs="바탕"/>
          <w:color w:val="000000" w:themeColor="text1"/>
          <w:spacing w:val="-26"/>
          <w:kern w:val="0"/>
          <w:sz w:val="24"/>
          <w:szCs w:val="24"/>
        </w:rPr>
        <w:t>3</w:t>
      </w:r>
      <w:r w:rsidR="00F010DC" w:rsidRPr="002D14E2">
        <w:rPr>
          <w:rFonts w:asciiTheme="minorEastAsia" w:hAnsiTheme="minorEastAsia" w:cs="바탕" w:hint="eastAsia"/>
          <w:color w:val="000000" w:themeColor="text1"/>
          <w:spacing w:val="-26"/>
          <w:kern w:val="0"/>
          <w:sz w:val="24"/>
          <w:szCs w:val="24"/>
        </w:rPr>
        <w:t>분기 연속 흑자</w:t>
      </w:r>
      <w:r w:rsidR="00CA6AF0" w:rsidRPr="002D14E2">
        <w:rPr>
          <w:rFonts w:asciiTheme="minorEastAsia" w:hAnsiTheme="minorEastAsia" w:cs="바탕" w:hint="eastAsia"/>
          <w:color w:val="000000" w:themeColor="text1"/>
          <w:spacing w:val="-26"/>
          <w:kern w:val="0"/>
          <w:sz w:val="24"/>
          <w:szCs w:val="24"/>
        </w:rPr>
        <w:t xml:space="preserve"> 기록</w:t>
      </w:r>
      <w:r w:rsidR="00F010DC" w:rsidRPr="002D14E2">
        <w:rPr>
          <w:rFonts w:asciiTheme="minorEastAsia" w:hAnsiTheme="minorEastAsia" w:cs="바탕" w:hint="eastAsia"/>
          <w:color w:val="000000" w:themeColor="text1"/>
          <w:spacing w:val="-26"/>
          <w:kern w:val="0"/>
          <w:sz w:val="24"/>
          <w:szCs w:val="24"/>
        </w:rPr>
        <w:t xml:space="preserve"> </w:t>
      </w:r>
    </w:p>
    <w:p w14:paraId="78E9373A" w14:textId="720042D0" w:rsidR="00050334" w:rsidRPr="002D14E2" w:rsidRDefault="002D14E2" w:rsidP="002D14E2">
      <w:pPr>
        <w:wordWrap/>
        <w:adjustRightInd w:val="0"/>
        <w:spacing w:after="0" w:line="380" w:lineRule="exact"/>
        <w:ind w:left="440"/>
        <w:jc w:val="left"/>
        <w:rPr>
          <w:rFonts w:asciiTheme="minorEastAsia" w:hAnsiTheme="minorEastAsia" w:cs="바탕"/>
          <w:color w:val="000000" w:themeColor="text1"/>
          <w:spacing w:val="-26"/>
          <w:kern w:val="0"/>
          <w:sz w:val="24"/>
          <w:szCs w:val="24"/>
        </w:rPr>
      </w:pPr>
      <w:r w:rsidRPr="002D14E2">
        <w:rPr>
          <w:rFonts w:ascii="바탕" w:eastAsia="바탕" w:hAnsi="바탕" w:cs="바탕" w:hint="eastAsia"/>
          <w:color w:val="000000" w:themeColor="text1"/>
          <w:spacing w:val="-26"/>
          <w:kern w:val="0"/>
          <w:sz w:val="24"/>
          <w:szCs w:val="24"/>
        </w:rPr>
        <w:t>▪</w:t>
      </w:r>
      <w:r w:rsidRPr="002D14E2">
        <w:rPr>
          <w:rFonts w:asciiTheme="minorEastAsia" w:hAnsiTheme="minorEastAsia" w:cs="바탕"/>
          <w:color w:val="000000" w:themeColor="text1"/>
          <w:spacing w:val="-26"/>
          <w:kern w:val="0"/>
          <w:sz w:val="24"/>
          <w:szCs w:val="24"/>
        </w:rPr>
        <w:t xml:space="preserve"> </w:t>
      </w:r>
      <w:r w:rsidR="00F010DC" w:rsidRPr="002D14E2">
        <w:rPr>
          <w:rFonts w:asciiTheme="minorEastAsia" w:hAnsiTheme="minorEastAsia" w:cs="바탕" w:hint="eastAsia"/>
          <w:color w:val="000000" w:themeColor="text1"/>
          <w:spacing w:val="-26"/>
          <w:kern w:val="0"/>
          <w:sz w:val="24"/>
          <w:szCs w:val="24"/>
        </w:rPr>
        <w:t xml:space="preserve">지난 </w:t>
      </w:r>
      <w:r w:rsidR="00F010DC" w:rsidRPr="002D14E2">
        <w:rPr>
          <w:rFonts w:asciiTheme="minorEastAsia" w:hAnsiTheme="minorEastAsia" w:cs="바탕"/>
          <w:color w:val="000000" w:themeColor="text1"/>
          <w:spacing w:val="-26"/>
          <w:kern w:val="0"/>
          <w:sz w:val="24"/>
          <w:szCs w:val="24"/>
        </w:rPr>
        <w:t>1</w:t>
      </w:r>
      <w:r w:rsidR="00F010DC" w:rsidRPr="002D14E2">
        <w:rPr>
          <w:rFonts w:asciiTheme="minorEastAsia" w:hAnsiTheme="minorEastAsia" w:cs="바탕" w:hint="eastAsia"/>
          <w:color w:val="000000" w:themeColor="text1"/>
          <w:spacing w:val="-26"/>
          <w:kern w:val="0"/>
          <w:sz w:val="24"/>
          <w:szCs w:val="24"/>
        </w:rPr>
        <w:t xml:space="preserve">분기 및 상반기에 이어 </w:t>
      </w:r>
      <w:r w:rsidR="00F010DC" w:rsidRPr="002D14E2">
        <w:rPr>
          <w:rFonts w:asciiTheme="minorEastAsia" w:hAnsiTheme="minorEastAsia" w:cs="바탕"/>
          <w:color w:val="000000" w:themeColor="text1"/>
          <w:spacing w:val="-26"/>
          <w:kern w:val="0"/>
          <w:sz w:val="24"/>
          <w:szCs w:val="24"/>
        </w:rPr>
        <w:t>3</w:t>
      </w:r>
      <w:r w:rsidR="00F010DC" w:rsidRPr="002D14E2">
        <w:rPr>
          <w:rFonts w:asciiTheme="minorEastAsia" w:hAnsiTheme="minorEastAsia" w:cs="바탕" w:hint="eastAsia"/>
          <w:color w:val="000000" w:themeColor="text1"/>
          <w:spacing w:val="-26"/>
          <w:kern w:val="0"/>
          <w:sz w:val="24"/>
          <w:szCs w:val="24"/>
        </w:rPr>
        <w:t xml:space="preserve">분기 누계 </w:t>
      </w:r>
      <w:r w:rsidR="00CA6AF0" w:rsidRPr="002D14E2">
        <w:rPr>
          <w:rFonts w:asciiTheme="minorEastAsia" w:hAnsiTheme="minorEastAsia" w:cs="바탕" w:hint="eastAsia"/>
          <w:color w:val="000000" w:themeColor="text1"/>
          <w:spacing w:val="-26"/>
          <w:kern w:val="0"/>
          <w:sz w:val="24"/>
          <w:szCs w:val="24"/>
        </w:rPr>
        <w:t xml:space="preserve">매출 </w:t>
      </w:r>
      <w:r w:rsidR="00F010DC" w:rsidRPr="002D14E2">
        <w:rPr>
          <w:rFonts w:asciiTheme="minorEastAsia" w:hAnsiTheme="minorEastAsia" w:cs="바탕"/>
          <w:color w:val="000000" w:themeColor="text1"/>
          <w:spacing w:val="-26"/>
          <w:kern w:val="0"/>
          <w:sz w:val="24"/>
          <w:szCs w:val="24"/>
        </w:rPr>
        <w:t xml:space="preserve">KG </w:t>
      </w:r>
      <w:r w:rsidR="00F010DC" w:rsidRPr="002D14E2">
        <w:rPr>
          <w:rFonts w:asciiTheme="minorEastAsia" w:hAnsiTheme="minorEastAsia" w:cs="바탕" w:hint="eastAsia"/>
          <w:color w:val="000000" w:themeColor="text1"/>
          <w:spacing w:val="-26"/>
          <w:kern w:val="0"/>
          <w:sz w:val="24"/>
          <w:szCs w:val="24"/>
        </w:rPr>
        <w:t xml:space="preserve">모빌리티 역대 최대 </w:t>
      </w:r>
      <w:r w:rsidR="00CA6AF0" w:rsidRPr="002D14E2">
        <w:rPr>
          <w:rFonts w:asciiTheme="minorEastAsia" w:hAnsiTheme="minorEastAsia" w:cs="바탕" w:hint="eastAsia"/>
          <w:color w:val="000000" w:themeColor="text1"/>
          <w:spacing w:val="-26"/>
          <w:kern w:val="0"/>
          <w:sz w:val="24"/>
          <w:szCs w:val="24"/>
        </w:rPr>
        <w:t>실적</w:t>
      </w:r>
      <w:r w:rsidR="00F010DC" w:rsidRPr="002D14E2">
        <w:rPr>
          <w:rFonts w:asciiTheme="minorEastAsia" w:hAnsiTheme="minorEastAsia" w:cs="바탕" w:hint="eastAsia"/>
          <w:color w:val="000000" w:themeColor="text1"/>
          <w:spacing w:val="-26"/>
          <w:kern w:val="0"/>
          <w:sz w:val="24"/>
          <w:szCs w:val="24"/>
        </w:rPr>
        <w:t xml:space="preserve"> 기록</w:t>
      </w:r>
      <w:r w:rsidR="00E174C1" w:rsidRPr="002D14E2">
        <w:rPr>
          <w:rFonts w:asciiTheme="minorEastAsia" w:hAnsiTheme="minorEastAsia" w:cs="바탕" w:hint="eastAsia"/>
          <w:color w:val="000000" w:themeColor="text1"/>
          <w:spacing w:val="-26"/>
          <w:kern w:val="0"/>
          <w:sz w:val="24"/>
          <w:szCs w:val="24"/>
        </w:rPr>
        <w:t xml:space="preserve"> </w:t>
      </w:r>
    </w:p>
    <w:p w14:paraId="25F892F3" w14:textId="6E4159DF" w:rsidR="00050334" w:rsidRPr="002D14E2" w:rsidRDefault="002D14E2" w:rsidP="002D14E2">
      <w:pPr>
        <w:wordWrap/>
        <w:adjustRightInd w:val="0"/>
        <w:spacing w:after="0" w:line="380" w:lineRule="exact"/>
        <w:ind w:left="440"/>
        <w:jc w:val="left"/>
        <w:rPr>
          <w:rFonts w:asciiTheme="minorEastAsia" w:hAnsiTheme="minorEastAsia" w:cs="바탕"/>
          <w:color w:val="000000" w:themeColor="text1"/>
          <w:spacing w:val="-26"/>
          <w:kern w:val="0"/>
          <w:sz w:val="24"/>
          <w:szCs w:val="24"/>
        </w:rPr>
      </w:pPr>
      <w:r w:rsidRPr="002D14E2">
        <w:rPr>
          <w:rFonts w:ascii="바탕" w:eastAsia="바탕" w:hAnsi="바탕" w:cs="바탕" w:hint="eastAsia"/>
          <w:color w:val="000000" w:themeColor="text1"/>
          <w:spacing w:val="-26"/>
          <w:kern w:val="0"/>
          <w:sz w:val="24"/>
          <w:szCs w:val="24"/>
        </w:rPr>
        <w:t>▪</w:t>
      </w:r>
      <w:r w:rsidRPr="002D14E2">
        <w:rPr>
          <w:rFonts w:asciiTheme="minorEastAsia" w:hAnsiTheme="minorEastAsia" w:cs="바탕"/>
          <w:color w:val="000000" w:themeColor="text1"/>
          <w:spacing w:val="-26"/>
          <w:kern w:val="0"/>
          <w:sz w:val="24"/>
          <w:szCs w:val="24"/>
        </w:rPr>
        <w:t xml:space="preserve"> </w:t>
      </w:r>
      <w:proofErr w:type="spellStart"/>
      <w:r w:rsidR="00F010DC" w:rsidRPr="002D14E2">
        <w:rPr>
          <w:rFonts w:asciiTheme="minorEastAsia" w:hAnsiTheme="minorEastAsia" w:cs="바탕" w:hint="eastAsia"/>
          <w:color w:val="000000" w:themeColor="text1"/>
          <w:spacing w:val="-26"/>
          <w:kern w:val="0"/>
          <w:sz w:val="24"/>
          <w:szCs w:val="24"/>
        </w:rPr>
        <w:t>토레스</w:t>
      </w:r>
      <w:proofErr w:type="spellEnd"/>
      <w:r w:rsidR="00F010DC" w:rsidRPr="002D14E2">
        <w:rPr>
          <w:rFonts w:asciiTheme="minorEastAsia" w:hAnsiTheme="minorEastAsia" w:cs="바탕" w:hint="eastAsia"/>
          <w:color w:val="000000" w:themeColor="text1"/>
          <w:spacing w:val="-26"/>
          <w:kern w:val="0"/>
          <w:sz w:val="24"/>
          <w:szCs w:val="24"/>
        </w:rPr>
        <w:t xml:space="preserve"> </w:t>
      </w:r>
      <w:r w:rsidR="00F010DC" w:rsidRPr="002D14E2">
        <w:rPr>
          <w:rFonts w:asciiTheme="minorEastAsia" w:hAnsiTheme="minorEastAsia" w:cs="바탕"/>
          <w:color w:val="000000" w:themeColor="text1"/>
          <w:spacing w:val="-26"/>
          <w:kern w:val="0"/>
          <w:sz w:val="24"/>
          <w:szCs w:val="24"/>
        </w:rPr>
        <w:t>EVX</w:t>
      </w:r>
      <w:r w:rsidR="00F010DC" w:rsidRPr="002D14E2">
        <w:rPr>
          <w:rFonts w:asciiTheme="minorEastAsia" w:hAnsiTheme="minorEastAsia" w:cs="바탕" w:hint="eastAsia"/>
          <w:color w:val="000000" w:themeColor="text1"/>
          <w:spacing w:val="-26"/>
          <w:kern w:val="0"/>
          <w:sz w:val="24"/>
          <w:szCs w:val="24"/>
        </w:rPr>
        <w:t xml:space="preserve">에 대한 </w:t>
      </w:r>
      <w:r w:rsidR="006D350C" w:rsidRPr="002D14E2">
        <w:rPr>
          <w:rFonts w:asciiTheme="minorEastAsia" w:hAnsiTheme="minorEastAsia" w:cs="바탕" w:hint="eastAsia"/>
          <w:color w:val="000000" w:themeColor="text1"/>
          <w:spacing w:val="-26"/>
          <w:kern w:val="0"/>
          <w:sz w:val="24"/>
          <w:szCs w:val="24"/>
        </w:rPr>
        <w:t xml:space="preserve">시장기대 큰 만큼 </w:t>
      </w:r>
      <w:r w:rsidR="00F010DC" w:rsidRPr="002D14E2">
        <w:rPr>
          <w:rFonts w:asciiTheme="minorEastAsia" w:hAnsiTheme="minorEastAsia" w:cs="바탕" w:hint="eastAsia"/>
          <w:color w:val="000000" w:themeColor="text1"/>
          <w:spacing w:val="-26"/>
          <w:kern w:val="0"/>
          <w:sz w:val="24"/>
          <w:szCs w:val="24"/>
        </w:rPr>
        <w:t>공격적인 마케팅 전략과 글로벌 시장 공략 강화</w:t>
      </w:r>
      <w:r>
        <w:rPr>
          <w:rFonts w:asciiTheme="minorEastAsia" w:hAnsiTheme="minorEastAsia" w:cs="바탕" w:hint="eastAsia"/>
          <w:color w:val="000000" w:themeColor="text1"/>
          <w:spacing w:val="-26"/>
          <w:kern w:val="0"/>
          <w:sz w:val="24"/>
          <w:szCs w:val="24"/>
        </w:rPr>
        <w:t xml:space="preserve"> </w:t>
      </w:r>
      <w:r w:rsidR="00F010DC" w:rsidRPr="002D14E2">
        <w:rPr>
          <w:rFonts w:asciiTheme="minorEastAsia" w:hAnsiTheme="minorEastAsia" w:cs="바탕" w:hint="eastAsia"/>
          <w:color w:val="000000" w:themeColor="text1"/>
          <w:spacing w:val="-26"/>
          <w:kern w:val="0"/>
          <w:sz w:val="24"/>
          <w:szCs w:val="24"/>
        </w:rPr>
        <w:t xml:space="preserve">통해 판매 확대와 함께 재무구조 개선해 나갈 것 </w:t>
      </w:r>
    </w:p>
    <w:p w14:paraId="2D2291FA" w14:textId="77777777" w:rsidR="00050334" w:rsidRPr="00CD7E63" w:rsidRDefault="00050334" w:rsidP="00E75114">
      <w:pPr>
        <w:wordWrap/>
        <w:adjustRightInd w:val="0"/>
        <w:spacing w:after="0" w:line="240" w:lineRule="auto"/>
        <w:ind w:left="440"/>
        <w:jc w:val="left"/>
        <w:rPr>
          <w:rFonts w:asciiTheme="minorEastAsia" w:hAnsiTheme="minorEastAsia" w:cs="Arial"/>
          <w:bCs/>
          <w:spacing w:val="-20"/>
          <w:kern w:val="0"/>
          <w:sz w:val="22"/>
        </w:rPr>
      </w:pPr>
    </w:p>
    <w:p w14:paraId="55E06C97" w14:textId="16114D25" w:rsidR="00947291" w:rsidRPr="003F1A1B" w:rsidRDefault="00A72287" w:rsidP="002D14E2">
      <w:pPr>
        <w:tabs>
          <w:tab w:val="left" w:pos="567"/>
        </w:tabs>
        <w:wordWrap/>
        <w:adjustRightInd w:val="0"/>
        <w:spacing w:after="0" w:line="380" w:lineRule="exact"/>
        <w:rPr>
          <w:rFonts w:hAnsi="바탕" w:cs="Arial"/>
          <w:spacing w:val="-20"/>
          <w:kern w:val="0"/>
          <w:sz w:val="22"/>
        </w:rPr>
      </w:pPr>
      <w:r w:rsidRPr="00E87F37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[</w:t>
      </w:r>
      <w:r w:rsidRPr="00E87F37">
        <w:rPr>
          <w:rFonts w:asciiTheme="minorEastAsia" w:hAnsiTheme="minorEastAsia" w:cs="Arial" w:hint="eastAsia"/>
          <w:b/>
          <w:bCs/>
          <w:color w:val="000000" w:themeColor="text1"/>
          <w:spacing w:val="-20"/>
          <w:kern w:val="0"/>
          <w:sz w:val="24"/>
          <w:szCs w:val="24"/>
        </w:rPr>
        <w:t>2</w:t>
      </w:r>
      <w:r w:rsidRPr="00E87F37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0</w:t>
      </w:r>
      <w:r w:rsidR="00B92AC1" w:rsidRPr="00E87F37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23</w:t>
      </w:r>
      <w:r w:rsidR="00B92AC1" w:rsidRPr="00E87F37">
        <w:rPr>
          <w:rFonts w:asciiTheme="minorEastAsia" w:hAnsiTheme="minorEastAsia" w:cs="Arial" w:hint="eastAsia"/>
          <w:b/>
          <w:bCs/>
          <w:color w:val="000000" w:themeColor="text1"/>
          <w:spacing w:val="-20"/>
          <w:kern w:val="0"/>
          <w:sz w:val="24"/>
          <w:szCs w:val="24"/>
        </w:rPr>
        <w:t xml:space="preserve">년 </w:t>
      </w:r>
      <w:r w:rsidR="003C2F65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10</w:t>
      </w:r>
      <w:r w:rsidR="00B92AC1" w:rsidRPr="00E87F37">
        <w:rPr>
          <w:rFonts w:asciiTheme="minorEastAsia" w:hAnsiTheme="minorEastAsia" w:cs="Arial" w:hint="eastAsia"/>
          <w:b/>
          <w:bCs/>
          <w:color w:val="000000" w:themeColor="text1"/>
          <w:spacing w:val="-20"/>
          <w:kern w:val="0"/>
          <w:sz w:val="24"/>
          <w:szCs w:val="24"/>
        </w:rPr>
        <w:t xml:space="preserve">월 </w:t>
      </w:r>
      <w:r w:rsidR="00947291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2</w:t>
      </w:r>
      <w:r w:rsidR="003C2F65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7</w:t>
      </w:r>
      <w:r w:rsidR="00B92AC1" w:rsidRPr="00E87F37">
        <w:rPr>
          <w:rFonts w:asciiTheme="minorEastAsia" w:hAnsiTheme="minorEastAsia" w:cs="Arial" w:hint="eastAsia"/>
          <w:b/>
          <w:bCs/>
          <w:color w:val="000000" w:themeColor="text1"/>
          <w:spacing w:val="-20"/>
          <w:kern w:val="0"/>
          <w:sz w:val="24"/>
          <w:szCs w:val="24"/>
        </w:rPr>
        <w:t>일]</w:t>
      </w:r>
      <w:r w:rsidR="00B92AC1" w:rsidRPr="00E87F37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Cs w:val="20"/>
        </w:rPr>
        <w:t xml:space="preserve"> </w:t>
      </w:r>
      <w:r w:rsidR="00004719" w:rsidRPr="003F1A1B">
        <w:rPr>
          <w:rFonts w:asciiTheme="minorEastAsia" w:hAnsiTheme="minorEastAsia" w:cs="Arial"/>
          <w:b/>
          <w:bCs/>
          <w:color w:val="7030A0"/>
          <w:spacing w:val="-20"/>
          <w:kern w:val="0"/>
          <w:sz w:val="22"/>
        </w:rPr>
        <w:t>KG</w:t>
      </w:r>
      <w:r w:rsidR="00010D7C" w:rsidRPr="003F1A1B">
        <w:rPr>
          <w:rFonts w:asciiTheme="minorEastAsia" w:hAnsiTheme="minorEastAsia" w:cs="Arial"/>
          <w:b/>
          <w:bCs/>
          <w:color w:val="7030A0"/>
          <w:spacing w:val="-20"/>
          <w:kern w:val="0"/>
          <w:sz w:val="22"/>
        </w:rPr>
        <w:t xml:space="preserve"> </w:t>
      </w:r>
      <w:r w:rsidR="00004719" w:rsidRPr="003F1A1B">
        <w:rPr>
          <w:rFonts w:asciiTheme="minorEastAsia" w:hAnsiTheme="minorEastAsia" w:cs="Arial" w:hint="eastAsia"/>
          <w:b/>
          <w:bCs/>
          <w:color w:val="7030A0"/>
          <w:spacing w:val="-20"/>
          <w:kern w:val="0"/>
          <w:sz w:val="22"/>
        </w:rPr>
        <w:t>모빌리티</w:t>
      </w:r>
      <w:r w:rsidR="008D1AC8" w:rsidRPr="003F1A1B">
        <w:rPr>
          <w:rFonts w:asciiTheme="minorEastAsia" w:hAnsiTheme="minorEastAsia" w:cs="Arial"/>
          <w:bCs/>
          <w:color w:val="7030A0"/>
          <w:spacing w:val="-20"/>
          <w:kern w:val="0"/>
          <w:sz w:val="22"/>
        </w:rPr>
        <w:t>(</w:t>
      </w:r>
      <w:hyperlink r:id="rId8" w:history="1">
        <w:r w:rsidR="008D1AC8" w:rsidRPr="003F1A1B">
          <w:rPr>
            <w:rFonts w:hint="eastAsia"/>
            <w:bCs/>
            <w:color w:val="7030A0"/>
            <w:spacing w:val="-20"/>
            <w:sz w:val="22"/>
          </w:rPr>
          <w:t>w</w:t>
        </w:r>
        <w:r w:rsidR="008D1AC8" w:rsidRPr="003F1A1B">
          <w:rPr>
            <w:bCs/>
            <w:color w:val="7030A0"/>
            <w:spacing w:val="-20"/>
            <w:sz w:val="22"/>
          </w:rPr>
          <w:t>ww.</w:t>
        </w:r>
        <w:r w:rsidR="00050334" w:rsidRPr="003F1A1B">
          <w:rPr>
            <w:bCs/>
            <w:color w:val="7030A0"/>
            <w:spacing w:val="-20"/>
            <w:sz w:val="22"/>
          </w:rPr>
          <w:t>kg-mobility</w:t>
        </w:r>
        <w:r w:rsidR="008D1AC8" w:rsidRPr="003F1A1B">
          <w:rPr>
            <w:bCs/>
            <w:color w:val="7030A0"/>
            <w:spacing w:val="-20"/>
            <w:sz w:val="22"/>
          </w:rPr>
          <w:t>.com</w:t>
        </w:r>
      </w:hyperlink>
      <w:r w:rsidR="008D1AC8" w:rsidRPr="003F1A1B">
        <w:rPr>
          <w:rFonts w:asciiTheme="minorEastAsia" w:hAnsiTheme="minorEastAsia" w:cs="Arial"/>
          <w:bCs/>
          <w:color w:val="7030A0"/>
          <w:spacing w:val="-20"/>
          <w:kern w:val="0"/>
          <w:sz w:val="22"/>
        </w:rPr>
        <w:t>)</w:t>
      </w:r>
      <w:r w:rsidR="00762CDF" w:rsidRPr="003F1A1B">
        <w:rPr>
          <w:rFonts w:asciiTheme="minorEastAsia" w:hAnsiTheme="minorEastAsia" w:cs="Arial" w:hint="eastAsia"/>
          <w:spacing w:val="-20"/>
          <w:kern w:val="0"/>
          <w:sz w:val="22"/>
        </w:rPr>
        <w:t xml:space="preserve">는 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지난 </w:t>
      </w:r>
      <w:r w:rsidR="003C2F65">
        <w:rPr>
          <w:rFonts w:hAnsi="바탕" w:cs="Arial" w:hint="eastAsia"/>
          <w:spacing w:val="-20"/>
          <w:kern w:val="0"/>
          <w:sz w:val="22"/>
        </w:rPr>
        <w:t>3분</w:t>
      </w:r>
      <w:r w:rsidR="00827DDD">
        <w:rPr>
          <w:rFonts w:hAnsi="바탕" w:cs="Arial" w:hint="eastAsia"/>
          <w:spacing w:val="-20"/>
          <w:kern w:val="0"/>
          <w:sz w:val="22"/>
        </w:rPr>
        <w:t>기</w:t>
      </w:r>
      <w:r w:rsidR="00947291" w:rsidRPr="003F1A1B">
        <w:rPr>
          <w:rFonts w:hAnsi="바탕" w:cs="Arial"/>
          <w:spacing w:val="-20"/>
          <w:kern w:val="0"/>
          <w:sz w:val="22"/>
        </w:rPr>
        <w:t>에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 ▲판매 </w:t>
      </w:r>
      <w:r w:rsidR="003C2F65">
        <w:rPr>
          <w:rFonts w:hAnsi="바탕" w:cs="Arial"/>
          <w:spacing w:val="-20"/>
          <w:kern w:val="0"/>
          <w:sz w:val="22"/>
        </w:rPr>
        <w:t>3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만 </w:t>
      </w:r>
      <w:r w:rsidR="003C2F65">
        <w:rPr>
          <w:rFonts w:hAnsi="바탕" w:cs="Arial"/>
          <w:spacing w:val="-20"/>
          <w:kern w:val="0"/>
          <w:sz w:val="22"/>
        </w:rPr>
        <w:t>1</w:t>
      </w:r>
      <w:r w:rsidR="00947291" w:rsidRPr="003F1A1B">
        <w:rPr>
          <w:rFonts w:hAnsi="바탕" w:cs="Arial"/>
          <w:spacing w:val="-20"/>
          <w:kern w:val="0"/>
          <w:sz w:val="22"/>
        </w:rPr>
        <w:t>,</w:t>
      </w:r>
      <w:r w:rsidR="003C2F65">
        <w:rPr>
          <w:rFonts w:hAnsi="바탕" w:cs="Arial"/>
          <w:spacing w:val="-20"/>
          <w:kern w:val="0"/>
          <w:sz w:val="22"/>
        </w:rPr>
        <w:t>254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대 ▲매출 </w:t>
      </w:r>
      <w:r w:rsidR="00351888">
        <w:rPr>
          <w:rFonts w:hAnsi="바탕" w:cs="Arial"/>
          <w:spacing w:val="-20"/>
          <w:kern w:val="0"/>
          <w:sz w:val="22"/>
        </w:rPr>
        <w:t>9,</w:t>
      </w:r>
      <w:r w:rsidR="000927CB">
        <w:rPr>
          <w:rFonts w:hAnsi="바탕" w:cs="Arial"/>
          <w:spacing w:val="-20"/>
          <w:kern w:val="0"/>
          <w:sz w:val="22"/>
        </w:rPr>
        <w:t>047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>억 원 ▲영업</w:t>
      </w:r>
      <w:r w:rsidR="00686D8D" w:rsidRPr="003F1A1B">
        <w:rPr>
          <w:rFonts w:hAnsi="바탕" w:cs="Arial" w:hint="eastAsia"/>
          <w:spacing w:val="-20"/>
          <w:kern w:val="0"/>
          <w:sz w:val="22"/>
        </w:rPr>
        <w:t>이익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 </w:t>
      </w:r>
      <w:r w:rsidR="00351888">
        <w:rPr>
          <w:rFonts w:hAnsi="바탕" w:cs="Arial"/>
          <w:spacing w:val="-20"/>
          <w:kern w:val="0"/>
          <w:sz w:val="22"/>
        </w:rPr>
        <w:t>143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>억 원 ▲</w:t>
      </w:r>
      <w:proofErr w:type="spellStart"/>
      <w:r w:rsidR="00947291" w:rsidRPr="003F1A1B">
        <w:rPr>
          <w:rFonts w:hAnsi="바탕" w:cs="Arial" w:hint="eastAsia"/>
          <w:spacing w:val="-20"/>
          <w:kern w:val="0"/>
          <w:sz w:val="22"/>
        </w:rPr>
        <w:t>당기</w:t>
      </w:r>
      <w:r w:rsidR="00686D8D" w:rsidRPr="003F1A1B">
        <w:rPr>
          <w:rFonts w:hAnsi="바탕" w:cs="Arial" w:hint="eastAsia"/>
          <w:spacing w:val="-20"/>
          <w:kern w:val="0"/>
          <w:sz w:val="22"/>
        </w:rPr>
        <w:t>순이익</w:t>
      </w:r>
      <w:proofErr w:type="spellEnd"/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 </w:t>
      </w:r>
      <w:r w:rsidR="00351888">
        <w:rPr>
          <w:rFonts w:hAnsi="바탕" w:cs="Arial"/>
          <w:spacing w:val="-20"/>
          <w:kern w:val="0"/>
          <w:sz w:val="22"/>
        </w:rPr>
        <w:t>125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>억 원의 실적을 기록했다고 밝혔다.</w:t>
      </w:r>
      <w:r w:rsidR="00947291" w:rsidRPr="003F1A1B">
        <w:rPr>
          <w:rFonts w:hAnsi="바탕" w:cs="Arial"/>
          <w:spacing w:val="-20"/>
          <w:kern w:val="0"/>
          <w:sz w:val="22"/>
        </w:rPr>
        <w:t xml:space="preserve"> </w:t>
      </w:r>
    </w:p>
    <w:p w14:paraId="1DB2B32D" w14:textId="77777777" w:rsidR="00947291" w:rsidRPr="000927CB" w:rsidRDefault="00947291" w:rsidP="002D14E2">
      <w:pPr>
        <w:tabs>
          <w:tab w:val="left" w:pos="567"/>
        </w:tabs>
        <w:wordWrap/>
        <w:adjustRightInd w:val="0"/>
        <w:spacing w:after="0" w:line="380" w:lineRule="exact"/>
        <w:rPr>
          <w:rFonts w:hAnsi="바탕" w:cs="Arial"/>
          <w:spacing w:val="-20"/>
          <w:kern w:val="0"/>
          <w:sz w:val="22"/>
        </w:rPr>
      </w:pPr>
    </w:p>
    <w:p w14:paraId="3B43D738" w14:textId="30C938BE" w:rsidR="008F1A12" w:rsidRDefault="00947291" w:rsidP="002D14E2">
      <w:pPr>
        <w:tabs>
          <w:tab w:val="left" w:pos="567"/>
        </w:tabs>
        <w:wordWrap/>
        <w:adjustRightInd w:val="0"/>
        <w:spacing w:after="0" w:line="380" w:lineRule="exact"/>
        <w:rPr>
          <w:rFonts w:hAnsi="바탕" w:cs="Arial"/>
          <w:spacing w:val="-20"/>
          <w:kern w:val="0"/>
          <w:sz w:val="22"/>
        </w:rPr>
      </w:pPr>
      <w:r w:rsidRPr="00947291">
        <w:rPr>
          <w:rFonts w:hAnsi="바탕" w:cs="Arial" w:hint="eastAsia"/>
          <w:spacing w:val="-20"/>
          <w:kern w:val="0"/>
          <w:sz w:val="22"/>
        </w:rPr>
        <w:t xml:space="preserve">이러한 실적은 </w:t>
      </w:r>
      <w:proofErr w:type="spellStart"/>
      <w:r w:rsidR="00686D8D">
        <w:rPr>
          <w:rFonts w:hAnsi="바탕" w:cs="Arial" w:hint="eastAsia"/>
          <w:spacing w:val="-20"/>
          <w:kern w:val="0"/>
          <w:sz w:val="22"/>
        </w:rPr>
        <w:t>토레스</w:t>
      </w:r>
      <w:r w:rsidR="00DC68E7">
        <w:rPr>
          <w:rFonts w:hAnsi="바탕" w:cs="Arial" w:hint="eastAsia"/>
          <w:spacing w:val="-20"/>
          <w:kern w:val="0"/>
          <w:sz w:val="22"/>
        </w:rPr>
        <w:t>와</w:t>
      </w:r>
      <w:proofErr w:type="spellEnd"/>
      <w:r w:rsidR="00DC68E7">
        <w:rPr>
          <w:rFonts w:hAnsi="바탕" w:cs="Arial" w:hint="eastAsia"/>
          <w:spacing w:val="-20"/>
          <w:kern w:val="0"/>
          <w:sz w:val="22"/>
        </w:rPr>
        <w:t xml:space="preserve"> </w:t>
      </w:r>
      <w:proofErr w:type="spellStart"/>
      <w:r w:rsidR="00737D6E">
        <w:rPr>
          <w:rFonts w:hAnsi="바탕" w:cs="Arial" w:hint="eastAsia"/>
          <w:spacing w:val="-20"/>
          <w:kern w:val="0"/>
          <w:sz w:val="22"/>
        </w:rPr>
        <w:t>렉스턴</w:t>
      </w:r>
      <w:proofErr w:type="spellEnd"/>
      <w:r w:rsidR="00737D6E">
        <w:rPr>
          <w:rFonts w:hAnsi="바탕" w:cs="Arial" w:hint="eastAsia"/>
          <w:spacing w:val="-20"/>
          <w:kern w:val="0"/>
          <w:sz w:val="22"/>
        </w:rPr>
        <w:t xml:space="preserve"> 스포츠&amp;칸 등 </w:t>
      </w:r>
      <w:r w:rsidR="00BF759A">
        <w:rPr>
          <w:rFonts w:hAnsi="바탕" w:cs="Arial" w:hint="eastAsia"/>
          <w:spacing w:val="-20"/>
          <w:kern w:val="0"/>
          <w:sz w:val="22"/>
        </w:rPr>
        <w:t>상품성을 큰 폭으로</w:t>
      </w:r>
      <w:r w:rsidR="00DC68E7">
        <w:rPr>
          <w:rFonts w:hAnsi="바탕" w:cs="Arial" w:hint="eastAsia"/>
          <w:spacing w:val="-20"/>
          <w:kern w:val="0"/>
          <w:sz w:val="22"/>
        </w:rPr>
        <w:t xml:space="preserve"> 개선</w:t>
      </w:r>
      <w:r w:rsidR="00BF759A">
        <w:rPr>
          <w:rFonts w:hAnsi="바탕" w:cs="Arial" w:hint="eastAsia"/>
          <w:spacing w:val="-20"/>
          <w:kern w:val="0"/>
          <w:sz w:val="22"/>
        </w:rPr>
        <w:t>한 제품 개선</w:t>
      </w:r>
      <w:r w:rsidR="00DC68E7">
        <w:rPr>
          <w:rFonts w:hAnsi="바탕" w:cs="Arial" w:hint="eastAsia"/>
          <w:spacing w:val="-20"/>
          <w:kern w:val="0"/>
          <w:sz w:val="22"/>
        </w:rPr>
        <w:t xml:space="preserve"> </w:t>
      </w:r>
      <w:r w:rsidR="009B5B50">
        <w:rPr>
          <w:rFonts w:hAnsi="바탕" w:cs="Arial" w:hint="eastAsia"/>
          <w:spacing w:val="-20"/>
          <w:kern w:val="0"/>
          <w:sz w:val="22"/>
        </w:rPr>
        <w:t>모델</w:t>
      </w:r>
      <w:r w:rsidR="003C2F65">
        <w:rPr>
          <w:rFonts w:hAnsi="바탕" w:cs="Arial" w:hint="eastAsia"/>
          <w:spacing w:val="-20"/>
          <w:kern w:val="0"/>
          <w:sz w:val="22"/>
        </w:rPr>
        <w:t xml:space="preserve">의 </w:t>
      </w:r>
      <w:r w:rsidR="00A74817">
        <w:rPr>
          <w:rFonts w:hAnsi="바탕" w:cs="Arial" w:hint="eastAsia"/>
          <w:spacing w:val="-20"/>
          <w:kern w:val="0"/>
          <w:sz w:val="22"/>
        </w:rPr>
        <w:t>해외</w:t>
      </w:r>
      <w:r w:rsidR="003C2F65">
        <w:rPr>
          <w:rFonts w:hAnsi="바탕" w:cs="Arial" w:hint="eastAsia"/>
          <w:spacing w:val="-20"/>
          <w:kern w:val="0"/>
          <w:sz w:val="22"/>
        </w:rPr>
        <w:t xml:space="preserve"> </w:t>
      </w:r>
      <w:proofErr w:type="spellStart"/>
      <w:r w:rsidR="003C2F65">
        <w:rPr>
          <w:rFonts w:hAnsi="바탕" w:cs="Arial" w:hint="eastAsia"/>
          <w:spacing w:val="-20"/>
          <w:kern w:val="0"/>
          <w:sz w:val="22"/>
        </w:rPr>
        <w:t>론칭</w:t>
      </w:r>
      <w:proofErr w:type="spellEnd"/>
      <w:r w:rsidR="003C2F65">
        <w:rPr>
          <w:rFonts w:hAnsi="바탕" w:cs="Arial" w:hint="eastAsia"/>
          <w:spacing w:val="-20"/>
          <w:kern w:val="0"/>
          <w:sz w:val="22"/>
        </w:rPr>
        <w:t xml:space="preserve"> 확대 등</w:t>
      </w:r>
      <w:r w:rsidR="00DC68E7">
        <w:rPr>
          <w:rFonts w:hAnsi="바탕" w:cs="Arial" w:hint="eastAsia"/>
          <w:spacing w:val="-20"/>
          <w:kern w:val="0"/>
          <w:sz w:val="22"/>
        </w:rPr>
        <w:t xml:space="preserve"> </w:t>
      </w:r>
      <w:r w:rsidR="00A74817">
        <w:rPr>
          <w:rFonts w:hAnsi="바탕" w:cs="Arial" w:hint="eastAsia"/>
          <w:spacing w:val="-20"/>
          <w:kern w:val="0"/>
          <w:sz w:val="22"/>
        </w:rPr>
        <w:t>글로벌</w:t>
      </w:r>
      <w:r w:rsidR="003C2F65">
        <w:rPr>
          <w:rFonts w:hAnsi="바탕" w:cs="Arial" w:hint="eastAsia"/>
          <w:spacing w:val="-20"/>
          <w:kern w:val="0"/>
          <w:sz w:val="22"/>
        </w:rPr>
        <w:t xml:space="preserve"> </w:t>
      </w:r>
      <w:r w:rsidR="00737D6E">
        <w:rPr>
          <w:rFonts w:hAnsi="바탕" w:cs="Arial" w:hint="eastAsia"/>
          <w:spacing w:val="-20"/>
          <w:kern w:val="0"/>
          <w:sz w:val="22"/>
        </w:rPr>
        <w:t xml:space="preserve">판매 </w:t>
      </w:r>
      <w:r w:rsidR="003C2F65">
        <w:rPr>
          <w:rFonts w:hAnsi="바탕" w:cs="Arial" w:hint="eastAsia"/>
          <w:spacing w:val="-20"/>
          <w:kern w:val="0"/>
          <w:sz w:val="22"/>
        </w:rPr>
        <w:t xml:space="preserve">물량 증대에 힘입어 올해 </w:t>
      </w:r>
      <w:r w:rsidR="003C2F65">
        <w:rPr>
          <w:rFonts w:hAnsi="바탕" w:cs="Arial"/>
          <w:spacing w:val="-20"/>
          <w:kern w:val="0"/>
          <w:sz w:val="22"/>
        </w:rPr>
        <w:t>1</w:t>
      </w:r>
      <w:r w:rsidR="003C2F65">
        <w:rPr>
          <w:rFonts w:hAnsi="바탕" w:cs="Arial" w:hint="eastAsia"/>
          <w:spacing w:val="-20"/>
          <w:kern w:val="0"/>
          <w:sz w:val="22"/>
        </w:rPr>
        <w:t xml:space="preserve">분기 이후 </w:t>
      </w:r>
      <w:r w:rsidR="003C2F65">
        <w:rPr>
          <w:rFonts w:hAnsi="바탕" w:cs="Arial"/>
          <w:spacing w:val="-20"/>
          <w:kern w:val="0"/>
          <w:sz w:val="22"/>
        </w:rPr>
        <w:t>3</w:t>
      </w:r>
      <w:r w:rsidR="00F5616A">
        <w:rPr>
          <w:rFonts w:hAnsi="바탕" w:cs="Arial" w:hint="eastAsia"/>
          <w:spacing w:val="-20"/>
          <w:kern w:val="0"/>
          <w:sz w:val="22"/>
        </w:rPr>
        <w:t xml:space="preserve">분기 연속 </w:t>
      </w:r>
      <w:r w:rsidR="00DC68E7">
        <w:rPr>
          <w:rFonts w:hAnsi="바탕" w:cs="Arial" w:hint="eastAsia"/>
          <w:spacing w:val="-20"/>
          <w:kern w:val="0"/>
          <w:sz w:val="22"/>
        </w:rPr>
        <w:t>흑자를 기록</w:t>
      </w:r>
      <w:r w:rsidR="008F1A12">
        <w:rPr>
          <w:rFonts w:hAnsi="바탕" w:cs="Arial" w:hint="eastAsia"/>
          <w:spacing w:val="-20"/>
          <w:kern w:val="0"/>
          <w:sz w:val="22"/>
        </w:rPr>
        <w:t>한 것이다.</w:t>
      </w:r>
    </w:p>
    <w:p w14:paraId="1CFBD468" w14:textId="77777777" w:rsidR="008F1A12" w:rsidRPr="00737D6E" w:rsidRDefault="008F1A12" w:rsidP="002D14E2">
      <w:pPr>
        <w:tabs>
          <w:tab w:val="left" w:pos="567"/>
        </w:tabs>
        <w:wordWrap/>
        <w:adjustRightInd w:val="0"/>
        <w:spacing w:after="0" w:line="380" w:lineRule="exact"/>
        <w:rPr>
          <w:rFonts w:hAnsi="바탕" w:cs="Arial"/>
          <w:spacing w:val="-20"/>
          <w:kern w:val="0"/>
          <w:sz w:val="22"/>
        </w:rPr>
      </w:pPr>
    </w:p>
    <w:p w14:paraId="166F5E88" w14:textId="5A7C98B9" w:rsidR="00A74817" w:rsidRDefault="00A74817" w:rsidP="002D14E2">
      <w:pPr>
        <w:tabs>
          <w:tab w:val="left" w:pos="567"/>
        </w:tabs>
        <w:wordWrap/>
        <w:adjustRightInd w:val="0"/>
        <w:spacing w:after="0" w:line="380" w:lineRule="exact"/>
        <w:rPr>
          <w:rFonts w:hAnsi="바탕" w:cs="Arial"/>
          <w:spacing w:val="-20"/>
          <w:kern w:val="0"/>
          <w:sz w:val="22"/>
        </w:rPr>
      </w:pPr>
      <w:r>
        <w:rPr>
          <w:rFonts w:hAnsi="바탕" w:cs="Arial"/>
          <w:spacing w:val="-20"/>
          <w:kern w:val="0"/>
          <w:sz w:val="22"/>
        </w:rPr>
        <w:t>3</w:t>
      </w:r>
      <w:r>
        <w:rPr>
          <w:rFonts w:hAnsi="바탕" w:cs="Arial" w:hint="eastAsia"/>
          <w:spacing w:val="-20"/>
          <w:kern w:val="0"/>
          <w:sz w:val="22"/>
        </w:rPr>
        <w:t xml:space="preserve">분기 판매는 </w:t>
      </w:r>
      <w:r w:rsidR="00737D6E">
        <w:rPr>
          <w:rFonts w:hAnsi="바탕" w:cs="Arial" w:hint="eastAsia"/>
          <w:spacing w:val="-20"/>
          <w:kern w:val="0"/>
          <w:sz w:val="22"/>
        </w:rPr>
        <w:t xml:space="preserve">내수 </w:t>
      </w:r>
      <w:r w:rsidR="00737D6E">
        <w:rPr>
          <w:rFonts w:hAnsi="바탕" w:cs="Arial"/>
          <w:spacing w:val="-20"/>
          <w:kern w:val="0"/>
          <w:sz w:val="22"/>
        </w:rPr>
        <w:t>12,015</w:t>
      </w:r>
      <w:r w:rsidR="00737D6E">
        <w:rPr>
          <w:rFonts w:hAnsi="바탕" w:cs="Arial" w:hint="eastAsia"/>
          <w:spacing w:val="-20"/>
          <w:kern w:val="0"/>
          <w:sz w:val="22"/>
        </w:rPr>
        <w:t>대,</w:t>
      </w:r>
      <w:r w:rsidR="00737D6E">
        <w:rPr>
          <w:rFonts w:hAnsi="바탕" w:cs="Arial"/>
          <w:spacing w:val="-20"/>
          <w:kern w:val="0"/>
          <w:sz w:val="22"/>
        </w:rPr>
        <w:t xml:space="preserve"> </w:t>
      </w:r>
      <w:r w:rsidR="00737D6E">
        <w:rPr>
          <w:rFonts w:hAnsi="바탕" w:cs="Arial" w:hint="eastAsia"/>
          <w:spacing w:val="-20"/>
          <w:kern w:val="0"/>
          <w:sz w:val="22"/>
        </w:rPr>
        <w:t xml:space="preserve">수출 </w:t>
      </w:r>
      <w:r w:rsidR="00737D6E">
        <w:rPr>
          <w:rFonts w:hAnsi="바탕" w:cs="Arial"/>
          <w:spacing w:val="-20"/>
          <w:kern w:val="0"/>
          <w:sz w:val="22"/>
        </w:rPr>
        <w:t>19,239</w:t>
      </w:r>
      <w:r w:rsidR="00737D6E">
        <w:rPr>
          <w:rFonts w:hAnsi="바탕" w:cs="Arial" w:hint="eastAsia"/>
          <w:spacing w:val="-20"/>
          <w:kern w:val="0"/>
          <w:sz w:val="22"/>
        </w:rPr>
        <w:t xml:space="preserve">대 등 총 </w:t>
      </w:r>
      <w:r w:rsidR="00737D6E">
        <w:rPr>
          <w:rFonts w:hAnsi="바탕" w:cs="Arial"/>
          <w:spacing w:val="-20"/>
          <w:kern w:val="0"/>
          <w:sz w:val="22"/>
        </w:rPr>
        <w:t>31,254</w:t>
      </w:r>
      <w:r w:rsidR="00737D6E">
        <w:rPr>
          <w:rFonts w:hAnsi="바탕" w:cs="Arial" w:hint="eastAsia"/>
          <w:spacing w:val="-20"/>
          <w:kern w:val="0"/>
          <w:sz w:val="22"/>
        </w:rPr>
        <w:t xml:space="preserve">대로 </w:t>
      </w:r>
      <w:r>
        <w:rPr>
          <w:rFonts w:hAnsi="바탕" w:cs="Arial" w:hint="eastAsia"/>
          <w:spacing w:val="-20"/>
          <w:kern w:val="0"/>
          <w:sz w:val="22"/>
        </w:rPr>
        <w:t>내수 시장 소비 위축 등 영향으로 전년 대비 소폭 감소했으나,</w:t>
      </w:r>
      <w:r>
        <w:rPr>
          <w:rFonts w:hAnsi="바탕" w:cs="Arial"/>
          <w:spacing w:val="-20"/>
          <w:kern w:val="0"/>
          <w:sz w:val="22"/>
        </w:rPr>
        <w:t xml:space="preserve"> </w:t>
      </w:r>
      <w:r>
        <w:rPr>
          <w:rFonts w:hAnsi="바탕" w:cs="Arial" w:hint="eastAsia"/>
          <w:spacing w:val="-20"/>
          <w:kern w:val="0"/>
          <w:sz w:val="22"/>
        </w:rPr>
        <w:t>수출</w:t>
      </w:r>
      <w:r w:rsidR="00737D6E">
        <w:rPr>
          <w:rFonts w:hAnsi="바탕" w:cs="Arial" w:hint="eastAsia"/>
          <w:spacing w:val="-20"/>
          <w:kern w:val="0"/>
          <w:sz w:val="22"/>
        </w:rPr>
        <w:t>은</w:t>
      </w:r>
      <w:r>
        <w:rPr>
          <w:rFonts w:hAnsi="바탕" w:cs="Arial" w:hint="eastAsia"/>
          <w:spacing w:val="-20"/>
          <w:kern w:val="0"/>
          <w:sz w:val="22"/>
        </w:rPr>
        <w:t xml:space="preserve"> 지난 </w:t>
      </w:r>
      <w:r>
        <w:rPr>
          <w:rFonts w:hAnsi="바탕" w:cs="Arial"/>
          <w:spacing w:val="-20"/>
          <w:kern w:val="0"/>
          <w:sz w:val="22"/>
        </w:rPr>
        <w:t>2014</w:t>
      </w:r>
      <w:r>
        <w:rPr>
          <w:rFonts w:hAnsi="바탕" w:cs="Arial" w:hint="eastAsia"/>
          <w:spacing w:val="-20"/>
          <w:kern w:val="0"/>
          <w:sz w:val="22"/>
        </w:rPr>
        <w:t xml:space="preserve">년 </w:t>
      </w:r>
      <w:r>
        <w:rPr>
          <w:rFonts w:hAnsi="바탕" w:cs="Arial"/>
          <w:spacing w:val="-20"/>
          <w:kern w:val="0"/>
          <w:sz w:val="22"/>
        </w:rPr>
        <w:t>2</w:t>
      </w:r>
      <w:r>
        <w:rPr>
          <w:rFonts w:hAnsi="바탕" w:cs="Arial" w:hint="eastAsia"/>
          <w:spacing w:val="-20"/>
          <w:kern w:val="0"/>
          <w:sz w:val="22"/>
        </w:rPr>
        <w:t>분기(</w:t>
      </w:r>
      <w:r>
        <w:rPr>
          <w:rFonts w:hAnsi="바탕" w:cs="Arial"/>
          <w:spacing w:val="-20"/>
          <w:kern w:val="0"/>
          <w:sz w:val="22"/>
        </w:rPr>
        <w:t>21,126</w:t>
      </w:r>
      <w:r>
        <w:rPr>
          <w:rFonts w:hAnsi="바탕" w:cs="Arial" w:hint="eastAsia"/>
          <w:spacing w:val="-20"/>
          <w:kern w:val="0"/>
          <w:sz w:val="22"/>
        </w:rPr>
        <w:t>대)</w:t>
      </w:r>
      <w:r>
        <w:rPr>
          <w:rFonts w:hAnsi="바탕" w:cs="Arial"/>
          <w:spacing w:val="-20"/>
          <w:kern w:val="0"/>
          <w:sz w:val="22"/>
        </w:rPr>
        <w:t xml:space="preserve"> </w:t>
      </w:r>
      <w:r>
        <w:rPr>
          <w:rFonts w:hAnsi="바탕" w:cs="Arial" w:hint="eastAsia"/>
          <w:spacing w:val="-20"/>
          <w:kern w:val="0"/>
          <w:sz w:val="22"/>
        </w:rPr>
        <w:t xml:space="preserve">이후 </w:t>
      </w:r>
      <w:r>
        <w:rPr>
          <w:rFonts w:hAnsi="바탕" w:cs="Arial"/>
          <w:spacing w:val="-20"/>
          <w:kern w:val="0"/>
          <w:sz w:val="22"/>
        </w:rPr>
        <w:t>9</w:t>
      </w:r>
      <w:r>
        <w:rPr>
          <w:rFonts w:hAnsi="바탕" w:cs="Arial" w:hint="eastAsia"/>
          <w:spacing w:val="-20"/>
          <w:kern w:val="0"/>
          <w:sz w:val="22"/>
        </w:rPr>
        <w:t xml:space="preserve">년 만에 분기 최대 판매 실적을 기록하며 전년 동기 대비 </w:t>
      </w:r>
      <w:r>
        <w:rPr>
          <w:rFonts w:hAnsi="바탕" w:cs="Arial"/>
          <w:spacing w:val="-20"/>
          <w:kern w:val="0"/>
          <w:sz w:val="22"/>
        </w:rPr>
        <w:t xml:space="preserve">59.6% </w:t>
      </w:r>
      <w:r>
        <w:rPr>
          <w:rFonts w:hAnsi="바탕" w:cs="Arial" w:hint="eastAsia"/>
          <w:spacing w:val="-20"/>
          <w:kern w:val="0"/>
          <w:sz w:val="22"/>
        </w:rPr>
        <w:t>증가하</w:t>
      </w:r>
      <w:r w:rsidR="00737D6E">
        <w:rPr>
          <w:rFonts w:hAnsi="바탕" w:cs="Arial" w:hint="eastAsia"/>
          <w:spacing w:val="-20"/>
          <w:kern w:val="0"/>
          <w:sz w:val="22"/>
        </w:rPr>
        <w:t>며</w:t>
      </w:r>
      <w:r>
        <w:rPr>
          <w:rFonts w:hAnsi="바탕" w:cs="Arial" w:hint="eastAsia"/>
          <w:spacing w:val="-20"/>
          <w:kern w:val="0"/>
          <w:sz w:val="22"/>
        </w:rPr>
        <w:t xml:space="preserve"> 상승세</w:t>
      </w:r>
      <w:r w:rsidR="00CA6AF0">
        <w:rPr>
          <w:rFonts w:hAnsi="바탕" w:cs="Arial" w:hint="eastAsia"/>
          <w:spacing w:val="-20"/>
          <w:kern w:val="0"/>
          <w:sz w:val="22"/>
        </w:rPr>
        <w:t>를</w:t>
      </w:r>
      <w:r w:rsidR="00737D6E">
        <w:rPr>
          <w:rFonts w:hAnsi="바탕" w:cs="Arial" w:hint="eastAsia"/>
          <w:spacing w:val="-20"/>
          <w:kern w:val="0"/>
          <w:sz w:val="22"/>
        </w:rPr>
        <w:t xml:space="preserve"> 이</w:t>
      </w:r>
      <w:r w:rsidR="00CA6AF0">
        <w:rPr>
          <w:rFonts w:hAnsi="바탕" w:cs="Arial" w:hint="eastAsia"/>
          <w:spacing w:val="-20"/>
          <w:kern w:val="0"/>
          <w:sz w:val="22"/>
        </w:rPr>
        <w:t>었</w:t>
      </w:r>
      <w:r>
        <w:rPr>
          <w:rFonts w:hAnsi="바탕" w:cs="Arial" w:hint="eastAsia"/>
          <w:spacing w:val="-20"/>
          <w:kern w:val="0"/>
          <w:sz w:val="22"/>
        </w:rPr>
        <w:t>다.</w:t>
      </w:r>
    </w:p>
    <w:p w14:paraId="583DF38C" w14:textId="77777777" w:rsidR="00A74817" w:rsidRPr="00737D6E" w:rsidRDefault="00A74817" w:rsidP="002D14E2">
      <w:pPr>
        <w:tabs>
          <w:tab w:val="left" w:pos="567"/>
        </w:tabs>
        <w:wordWrap/>
        <w:adjustRightInd w:val="0"/>
        <w:spacing w:after="0" w:line="380" w:lineRule="exact"/>
        <w:rPr>
          <w:rFonts w:hAnsi="바탕" w:cs="Arial"/>
          <w:spacing w:val="-20"/>
          <w:kern w:val="0"/>
          <w:sz w:val="22"/>
        </w:rPr>
      </w:pPr>
    </w:p>
    <w:p w14:paraId="7CC34D73" w14:textId="2C475DC8" w:rsidR="003839FA" w:rsidRDefault="00A74817" w:rsidP="002D14E2">
      <w:pPr>
        <w:tabs>
          <w:tab w:val="left" w:pos="567"/>
        </w:tabs>
        <w:wordWrap/>
        <w:adjustRightInd w:val="0"/>
        <w:spacing w:after="0" w:line="380" w:lineRule="exact"/>
        <w:rPr>
          <w:rFonts w:hAnsi="바탕" w:cs="Arial"/>
          <w:spacing w:val="-20"/>
          <w:kern w:val="0"/>
          <w:sz w:val="22"/>
        </w:rPr>
      </w:pPr>
      <w:r>
        <w:rPr>
          <w:rFonts w:hAnsi="바탕" w:cs="Arial" w:hint="eastAsia"/>
          <w:spacing w:val="-20"/>
          <w:kern w:val="0"/>
          <w:sz w:val="22"/>
        </w:rPr>
        <w:t xml:space="preserve">이러한 수출 증가세에 힘입어 </w:t>
      </w:r>
      <w:r w:rsidR="00072C2F">
        <w:rPr>
          <w:rFonts w:hAnsi="바탕" w:cs="Arial" w:hint="eastAsia"/>
          <w:spacing w:val="-20"/>
          <w:kern w:val="0"/>
          <w:sz w:val="22"/>
        </w:rPr>
        <w:t>3분</w:t>
      </w:r>
      <w:r w:rsidR="00B40181">
        <w:rPr>
          <w:rFonts w:hAnsi="바탕" w:cs="Arial" w:hint="eastAsia"/>
          <w:spacing w:val="-20"/>
          <w:kern w:val="0"/>
          <w:sz w:val="22"/>
        </w:rPr>
        <w:t xml:space="preserve">기 </w:t>
      </w:r>
      <w:r w:rsidR="00072C2F">
        <w:rPr>
          <w:rFonts w:hAnsi="바탕" w:cs="Arial" w:hint="eastAsia"/>
          <w:spacing w:val="-20"/>
          <w:kern w:val="0"/>
          <w:sz w:val="22"/>
        </w:rPr>
        <w:t xml:space="preserve">누계 </w:t>
      </w:r>
      <w:r>
        <w:rPr>
          <w:rFonts w:hAnsi="바탕" w:cs="Arial" w:hint="eastAsia"/>
          <w:spacing w:val="-20"/>
          <w:kern w:val="0"/>
          <w:sz w:val="22"/>
        </w:rPr>
        <w:t xml:space="preserve">전체 </w:t>
      </w:r>
      <w:r w:rsidR="007F469D">
        <w:rPr>
          <w:rFonts w:hAnsi="바탕" w:cs="Arial" w:hint="eastAsia"/>
          <w:spacing w:val="-20"/>
          <w:kern w:val="0"/>
          <w:sz w:val="22"/>
        </w:rPr>
        <w:t xml:space="preserve">판매는 </w:t>
      </w:r>
      <w:r w:rsidR="00B40181">
        <w:rPr>
          <w:rFonts w:hAnsi="바탕" w:cs="Arial" w:hint="eastAsia"/>
          <w:spacing w:val="-20"/>
          <w:kern w:val="0"/>
          <w:sz w:val="22"/>
        </w:rPr>
        <w:t xml:space="preserve">내수 </w:t>
      </w:r>
      <w:r w:rsidR="00072C2F">
        <w:rPr>
          <w:rFonts w:hAnsi="바탕" w:cs="Arial"/>
          <w:spacing w:val="-20"/>
          <w:kern w:val="0"/>
          <w:sz w:val="22"/>
        </w:rPr>
        <w:t>50</w:t>
      </w:r>
      <w:r w:rsidR="00FE71F9">
        <w:rPr>
          <w:rFonts w:hAnsi="바탕" w:cs="Arial"/>
          <w:spacing w:val="-20"/>
          <w:kern w:val="0"/>
          <w:sz w:val="22"/>
        </w:rPr>
        <w:t>,98</w:t>
      </w:r>
      <w:r w:rsidR="00072C2F">
        <w:rPr>
          <w:rFonts w:hAnsi="바탕" w:cs="Arial"/>
          <w:spacing w:val="-20"/>
          <w:kern w:val="0"/>
          <w:sz w:val="22"/>
        </w:rPr>
        <w:t>4</w:t>
      </w:r>
      <w:r w:rsidR="00B40181">
        <w:rPr>
          <w:rFonts w:hAnsi="바탕" w:cs="Arial" w:hint="eastAsia"/>
          <w:spacing w:val="-20"/>
          <w:kern w:val="0"/>
          <w:sz w:val="22"/>
        </w:rPr>
        <w:t>대,</w:t>
      </w:r>
      <w:r w:rsidR="00B40181">
        <w:rPr>
          <w:rFonts w:hAnsi="바탕" w:cs="Arial"/>
          <w:spacing w:val="-20"/>
          <w:kern w:val="0"/>
          <w:sz w:val="22"/>
        </w:rPr>
        <w:t xml:space="preserve"> </w:t>
      </w:r>
      <w:r w:rsidR="00B40181">
        <w:rPr>
          <w:rFonts w:hAnsi="바탕" w:cs="Arial" w:hint="eastAsia"/>
          <w:spacing w:val="-20"/>
          <w:kern w:val="0"/>
          <w:sz w:val="22"/>
        </w:rPr>
        <w:t xml:space="preserve">수출 </w:t>
      </w:r>
      <w:r w:rsidR="00072C2F">
        <w:rPr>
          <w:rFonts w:hAnsi="바탕" w:cs="Arial"/>
          <w:spacing w:val="-20"/>
          <w:kern w:val="0"/>
          <w:sz w:val="22"/>
        </w:rPr>
        <w:t>45</w:t>
      </w:r>
      <w:r w:rsidR="00B40181">
        <w:rPr>
          <w:rFonts w:hAnsi="바탕" w:cs="Arial"/>
          <w:spacing w:val="-20"/>
          <w:kern w:val="0"/>
          <w:sz w:val="22"/>
        </w:rPr>
        <w:t>,</w:t>
      </w:r>
      <w:r w:rsidR="00072C2F">
        <w:rPr>
          <w:rFonts w:hAnsi="바탕" w:cs="Arial"/>
          <w:spacing w:val="-20"/>
          <w:kern w:val="0"/>
          <w:sz w:val="22"/>
        </w:rPr>
        <w:t>415</w:t>
      </w:r>
      <w:r w:rsidR="00B40181">
        <w:rPr>
          <w:rFonts w:hAnsi="바탕" w:cs="Arial" w:hint="eastAsia"/>
          <w:spacing w:val="-20"/>
          <w:kern w:val="0"/>
          <w:sz w:val="22"/>
        </w:rPr>
        <w:t xml:space="preserve">대 등 총 </w:t>
      </w:r>
      <w:r w:rsidR="00072C2F">
        <w:rPr>
          <w:rFonts w:hAnsi="바탕" w:cs="Arial"/>
          <w:spacing w:val="-20"/>
          <w:kern w:val="0"/>
          <w:sz w:val="22"/>
        </w:rPr>
        <w:t>96</w:t>
      </w:r>
      <w:r w:rsidR="00B40181">
        <w:rPr>
          <w:rFonts w:hAnsi="바탕" w:cs="Arial"/>
          <w:spacing w:val="-20"/>
          <w:kern w:val="0"/>
          <w:sz w:val="22"/>
        </w:rPr>
        <w:t>,</w:t>
      </w:r>
      <w:r w:rsidR="00072C2F">
        <w:rPr>
          <w:rFonts w:hAnsi="바탕" w:cs="Arial"/>
          <w:spacing w:val="-20"/>
          <w:kern w:val="0"/>
          <w:sz w:val="22"/>
        </w:rPr>
        <w:t>399</w:t>
      </w:r>
      <w:r w:rsidR="00B40181">
        <w:rPr>
          <w:rFonts w:hAnsi="바탕" w:cs="Arial" w:hint="eastAsia"/>
          <w:spacing w:val="-20"/>
          <w:kern w:val="0"/>
          <w:sz w:val="22"/>
        </w:rPr>
        <w:t xml:space="preserve">대로 지난 </w:t>
      </w:r>
      <w:r w:rsidR="00B40181">
        <w:rPr>
          <w:rFonts w:hAnsi="바탕" w:cs="Arial"/>
          <w:spacing w:val="-20"/>
          <w:kern w:val="0"/>
          <w:sz w:val="22"/>
        </w:rPr>
        <w:t>2019</w:t>
      </w:r>
      <w:r w:rsidR="00B40181">
        <w:rPr>
          <w:rFonts w:hAnsi="바탕" w:cs="Arial" w:hint="eastAsia"/>
          <w:spacing w:val="-20"/>
          <w:kern w:val="0"/>
          <w:sz w:val="22"/>
        </w:rPr>
        <w:t xml:space="preserve">년 </w:t>
      </w:r>
      <w:r w:rsidR="00072C2F">
        <w:rPr>
          <w:rFonts w:hAnsi="바탕" w:cs="Arial" w:hint="eastAsia"/>
          <w:spacing w:val="-20"/>
          <w:kern w:val="0"/>
          <w:sz w:val="22"/>
        </w:rPr>
        <w:t>3분</w:t>
      </w:r>
      <w:r w:rsidR="00B40181">
        <w:rPr>
          <w:rFonts w:hAnsi="바탕" w:cs="Arial" w:hint="eastAsia"/>
          <w:spacing w:val="-20"/>
          <w:kern w:val="0"/>
          <w:sz w:val="22"/>
        </w:rPr>
        <w:t>기(</w:t>
      </w:r>
      <w:r w:rsidR="00072C2F">
        <w:rPr>
          <w:rFonts w:hAnsi="바탕" w:cs="Arial"/>
          <w:spacing w:val="-20"/>
          <w:kern w:val="0"/>
          <w:sz w:val="22"/>
        </w:rPr>
        <w:t>101,363</w:t>
      </w:r>
      <w:r w:rsidR="00B40181">
        <w:rPr>
          <w:rFonts w:hAnsi="바탕" w:cs="Arial" w:hint="eastAsia"/>
          <w:spacing w:val="-20"/>
          <w:kern w:val="0"/>
          <w:sz w:val="22"/>
        </w:rPr>
        <w:t>대)</w:t>
      </w:r>
      <w:r w:rsidR="00B40181">
        <w:rPr>
          <w:rFonts w:hAnsi="바탕" w:cs="Arial"/>
          <w:spacing w:val="-20"/>
          <w:kern w:val="0"/>
          <w:sz w:val="22"/>
        </w:rPr>
        <w:t xml:space="preserve"> </w:t>
      </w:r>
      <w:r w:rsidR="00B40181">
        <w:rPr>
          <w:rFonts w:hAnsi="바탕" w:cs="Arial" w:hint="eastAsia"/>
          <w:spacing w:val="-20"/>
          <w:kern w:val="0"/>
          <w:sz w:val="22"/>
        </w:rPr>
        <w:t xml:space="preserve">이후 </w:t>
      </w:r>
      <w:r w:rsidR="00B40181">
        <w:rPr>
          <w:rFonts w:hAnsi="바탕" w:cs="Arial"/>
          <w:spacing w:val="-20"/>
          <w:kern w:val="0"/>
          <w:sz w:val="22"/>
        </w:rPr>
        <w:t>4</w:t>
      </w:r>
      <w:r w:rsidR="00B40181">
        <w:rPr>
          <w:rFonts w:hAnsi="바탕" w:cs="Arial" w:hint="eastAsia"/>
          <w:spacing w:val="-20"/>
          <w:kern w:val="0"/>
          <w:sz w:val="22"/>
        </w:rPr>
        <w:t>년 만에 최대 실적을 기록</w:t>
      </w:r>
      <w:r w:rsidR="00E849BD">
        <w:rPr>
          <w:rFonts w:hAnsi="바탕" w:cs="Arial" w:hint="eastAsia"/>
          <w:spacing w:val="-20"/>
          <w:kern w:val="0"/>
          <w:sz w:val="22"/>
        </w:rPr>
        <w:t>했으며,</w:t>
      </w:r>
      <w:r w:rsidR="00B40181">
        <w:rPr>
          <w:rFonts w:hAnsi="바탕" w:cs="Arial" w:hint="eastAsia"/>
          <w:spacing w:val="-20"/>
          <w:kern w:val="0"/>
          <w:sz w:val="22"/>
        </w:rPr>
        <w:t xml:space="preserve"> 전년 동기 대비 </w:t>
      </w:r>
      <w:r w:rsidR="00072C2F">
        <w:rPr>
          <w:rFonts w:hAnsi="바탕" w:cs="Arial"/>
          <w:spacing w:val="-20"/>
          <w:kern w:val="0"/>
          <w:sz w:val="22"/>
        </w:rPr>
        <w:t>19</w:t>
      </w:r>
      <w:r w:rsidR="00B40181">
        <w:rPr>
          <w:rFonts w:hAnsi="바탕" w:cs="Arial"/>
          <w:spacing w:val="-20"/>
          <w:kern w:val="0"/>
          <w:sz w:val="22"/>
        </w:rPr>
        <w:t>.</w:t>
      </w:r>
      <w:r w:rsidR="00072C2F">
        <w:rPr>
          <w:rFonts w:hAnsi="바탕" w:cs="Arial"/>
          <w:spacing w:val="-20"/>
          <w:kern w:val="0"/>
          <w:sz w:val="22"/>
        </w:rPr>
        <w:t>8</w:t>
      </w:r>
      <w:r w:rsidR="003839FA">
        <w:rPr>
          <w:rFonts w:hAnsi="바탕" w:cs="Arial"/>
          <w:spacing w:val="-20"/>
          <w:kern w:val="0"/>
          <w:sz w:val="22"/>
        </w:rPr>
        <w:t xml:space="preserve">% </w:t>
      </w:r>
      <w:r w:rsidR="003839FA">
        <w:rPr>
          <w:rFonts w:hAnsi="바탕" w:cs="Arial" w:hint="eastAsia"/>
          <w:spacing w:val="-20"/>
          <w:kern w:val="0"/>
          <w:sz w:val="22"/>
        </w:rPr>
        <w:t>증가했다.</w:t>
      </w:r>
    </w:p>
    <w:p w14:paraId="5C5B24C8" w14:textId="77777777" w:rsidR="003839FA" w:rsidRDefault="003839FA" w:rsidP="002D14E2">
      <w:pPr>
        <w:tabs>
          <w:tab w:val="left" w:pos="567"/>
        </w:tabs>
        <w:wordWrap/>
        <w:adjustRightInd w:val="0"/>
        <w:spacing w:after="0" w:line="380" w:lineRule="exact"/>
        <w:rPr>
          <w:rFonts w:hAnsi="바탕" w:cs="Arial"/>
          <w:spacing w:val="-20"/>
          <w:kern w:val="0"/>
          <w:sz w:val="22"/>
        </w:rPr>
      </w:pPr>
    </w:p>
    <w:p w14:paraId="4B896912" w14:textId="19CF1816" w:rsidR="00351888" w:rsidRDefault="00351888" w:rsidP="002D14E2">
      <w:pPr>
        <w:tabs>
          <w:tab w:val="left" w:pos="567"/>
        </w:tabs>
        <w:wordWrap/>
        <w:adjustRightInd w:val="0"/>
        <w:spacing w:after="0" w:line="380" w:lineRule="exact"/>
        <w:rPr>
          <w:rFonts w:hAnsi="바탕" w:cs="Arial"/>
          <w:spacing w:val="-20"/>
          <w:kern w:val="0"/>
          <w:sz w:val="22"/>
        </w:rPr>
      </w:pPr>
      <w:r>
        <w:rPr>
          <w:rFonts w:hAnsi="바탕" w:cs="Arial" w:hint="eastAsia"/>
          <w:spacing w:val="-20"/>
          <w:kern w:val="0"/>
          <w:sz w:val="22"/>
        </w:rPr>
        <w:t>특히</w:t>
      </w:r>
      <w:r>
        <w:rPr>
          <w:rFonts w:hAnsi="바탕" w:cs="Arial"/>
          <w:spacing w:val="-20"/>
          <w:kern w:val="0"/>
          <w:sz w:val="22"/>
        </w:rPr>
        <w:t xml:space="preserve"> </w:t>
      </w:r>
      <w:r>
        <w:rPr>
          <w:rFonts w:hAnsi="바탕" w:cs="Arial" w:hint="eastAsia"/>
          <w:spacing w:val="-20"/>
          <w:kern w:val="0"/>
          <w:sz w:val="22"/>
        </w:rPr>
        <w:t xml:space="preserve">수출 물량 증가와 </w:t>
      </w:r>
      <w:proofErr w:type="spellStart"/>
      <w:r w:rsidR="00FC6C09">
        <w:rPr>
          <w:rFonts w:hAnsi="바탕" w:cs="Arial" w:hint="eastAsia"/>
          <w:spacing w:val="-20"/>
          <w:kern w:val="0"/>
          <w:sz w:val="22"/>
        </w:rPr>
        <w:t>토레스</w:t>
      </w:r>
      <w:proofErr w:type="spellEnd"/>
      <w:r w:rsidR="00FC6C09">
        <w:rPr>
          <w:rFonts w:hAnsi="바탕" w:cs="Arial" w:hint="eastAsia"/>
          <w:spacing w:val="-20"/>
          <w:kern w:val="0"/>
          <w:sz w:val="22"/>
        </w:rPr>
        <w:t xml:space="preserve"> 판매 호조 등 </w:t>
      </w:r>
      <w:r>
        <w:rPr>
          <w:rFonts w:hAnsi="바탕" w:cs="Arial" w:hint="eastAsia"/>
          <w:spacing w:val="-20"/>
          <w:kern w:val="0"/>
          <w:sz w:val="22"/>
        </w:rPr>
        <w:t>제품</w:t>
      </w:r>
      <w:r w:rsidR="00FC6C09">
        <w:rPr>
          <w:rFonts w:hAnsi="바탕" w:cs="Arial" w:hint="eastAsia"/>
          <w:spacing w:val="-20"/>
          <w:kern w:val="0"/>
          <w:sz w:val="22"/>
        </w:rPr>
        <w:t xml:space="preserve"> 믹스 변화에 따른</w:t>
      </w:r>
      <w:r>
        <w:rPr>
          <w:rFonts w:hAnsi="바탕" w:cs="Arial" w:hint="eastAsia"/>
          <w:spacing w:val="-20"/>
          <w:kern w:val="0"/>
          <w:sz w:val="22"/>
        </w:rPr>
        <w:t xml:space="preserve"> </w:t>
      </w:r>
      <w:r>
        <w:rPr>
          <w:rFonts w:hAnsi="바탕" w:cs="Arial"/>
          <w:spacing w:val="-20"/>
          <w:kern w:val="0"/>
          <w:sz w:val="22"/>
        </w:rPr>
        <w:t>3</w:t>
      </w:r>
      <w:r>
        <w:rPr>
          <w:rFonts w:hAnsi="바탕" w:cs="Arial" w:hint="eastAsia"/>
          <w:spacing w:val="-20"/>
          <w:kern w:val="0"/>
          <w:sz w:val="22"/>
        </w:rPr>
        <w:t xml:space="preserve">분기 누계 매출 </w:t>
      </w:r>
      <w:r w:rsidR="000927CB">
        <w:rPr>
          <w:rFonts w:hAnsi="바탕" w:cs="Arial"/>
          <w:spacing w:val="-20"/>
          <w:kern w:val="0"/>
          <w:sz w:val="22"/>
        </w:rPr>
        <w:t>29,951</w:t>
      </w:r>
      <w:r w:rsidR="000927CB">
        <w:rPr>
          <w:rFonts w:hAnsi="바탕" w:cs="Arial" w:hint="eastAsia"/>
          <w:spacing w:val="-20"/>
          <w:kern w:val="0"/>
          <w:sz w:val="22"/>
        </w:rPr>
        <w:t xml:space="preserve">억 </w:t>
      </w:r>
      <w:r>
        <w:rPr>
          <w:rFonts w:hAnsi="바탕" w:cs="Arial" w:hint="eastAsia"/>
          <w:spacing w:val="-20"/>
          <w:kern w:val="0"/>
          <w:sz w:val="22"/>
        </w:rPr>
        <w:t>원</w:t>
      </w:r>
      <w:r w:rsidR="000927CB">
        <w:rPr>
          <w:rFonts w:hAnsi="바탕" w:cs="Arial" w:hint="eastAsia"/>
          <w:spacing w:val="-20"/>
          <w:kern w:val="0"/>
          <w:sz w:val="22"/>
        </w:rPr>
        <w:t>으로</w:t>
      </w:r>
      <w:r>
        <w:rPr>
          <w:rFonts w:hAnsi="바탕" w:cs="Arial" w:hint="eastAsia"/>
          <w:spacing w:val="-20"/>
          <w:kern w:val="0"/>
          <w:sz w:val="22"/>
        </w:rPr>
        <w:t xml:space="preserve"> 지난 </w:t>
      </w:r>
      <w:r>
        <w:rPr>
          <w:rFonts w:hAnsi="바탕" w:cs="Arial"/>
          <w:spacing w:val="-20"/>
          <w:kern w:val="0"/>
          <w:sz w:val="22"/>
        </w:rPr>
        <w:t>1</w:t>
      </w:r>
      <w:r>
        <w:rPr>
          <w:rFonts w:hAnsi="바탕" w:cs="Arial" w:hint="eastAsia"/>
          <w:spacing w:val="-20"/>
          <w:kern w:val="0"/>
          <w:sz w:val="22"/>
        </w:rPr>
        <w:t xml:space="preserve">분기와 상반기에 이은 </w:t>
      </w:r>
      <w:r>
        <w:rPr>
          <w:rFonts w:hAnsi="바탕" w:cs="Arial"/>
          <w:spacing w:val="-20"/>
          <w:kern w:val="0"/>
          <w:sz w:val="22"/>
        </w:rPr>
        <w:t xml:space="preserve">KG </w:t>
      </w:r>
      <w:r>
        <w:rPr>
          <w:rFonts w:hAnsi="바탕" w:cs="Arial" w:hint="eastAsia"/>
          <w:spacing w:val="-20"/>
          <w:kern w:val="0"/>
          <w:sz w:val="22"/>
        </w:rPr>
        <w:t xml:space="preserve">모빌리티 역대 최대 </w:t>
      </w:r>
      <w:r w:rsidR="00CA6AF0">
        <w:rPr>
          <w:rFonts w:hAnsi="바탕" w:cs="Arial" w:hint="eastAsia"/>
          <w:spacing w:val="-20"/>
          <w:kern w:val="0"/>
          <w:sz w:val="22"/>
        </w:rPr>
        <w:t>기록이다.</w:t>
      </w:r>
    </w:p>
    <w:p w14:paraId="27A51DD6" w14:textId="77777777" w:rsidR="00351888" w:rsidRPr="000927CB" w:rsidRDefault="00351888" w:rsidP="002D14E2">
      <w:pPr>
        <w:tabs>
          <w:tab w:val="left" w:pos="567"/>
        </w:tabs>
        <w:wordWrap/>
        <w:adjustRightInd w:val="0"/>
        <w:spacing w:after="0" w:line="380" w:lineRule="exact"/>
        <w:rPr>
          <w:rFonts w:hAnsi="바탕" w:cs="Arial"/>
          <w:spacing w:val="-20"/>
          <w:kern w:val="0"/>
          <w:sz w:val="22"/>
        </w:rPr>
      </w:pPr>
    </w:p>
    <w:p w14:paraId="18C2E508" w14:textId="692B0AA3" w:rsidR="00072C2F" w:rsidRDefault="00072C2F" w:rsidP="002D14E2">
      <w:pPr>
        <w:tabs>
          <w:tab w:val="left" w:pos="567"/>
        </w:tabs>
        <w:wordWrap/>
        <w:adjustRightInd w:val="0"/>
        <w:spacing w:after="0" w:line="380" w:lineRule="exact"/>
        <w:rPr>
          <w:rFonts w:hAnsi="바탕" w:cs="Arial"/>
          <w:spacing w:val="-20"/>
          <w:kern w:val="0"/>
          <w:sz w:val="22"/>
        </w:rPr>
      </w:pPr>
      <w:r>
        <w:rPr>
          <w:rFonts w:hAnsi="바탕" w:cs="Arial" w:hint="eastAsia"/>
          <w:spacing w:val="-20"/>
          <w:kern w:val="0"/>
          <w:sz w:val="22"/>
        </w:rPr>
        <w:t xml:space="preserve">3분기 </w:t>
      </w:r>
      <w:r w:rsidR="00BF759A">
        <w:rPr>
          <w:rFonts w:hAnsi="바탕" w:cs="Arial" w:hint="eastAsia"/>
          <w:spacing w:val="-20"/>
          <w:kern w:val="0"/>
          <w:sz w:val="22"/>
        </w:rPr>
        <w:t>손익 역시</w:t>
      </w:r>
      <w:r>
        <w:rPr>
          <w:rFonts w:hAnsi="바탕" w:cs="Arial" w:hint="eastAsia"/>
          <w:spacing w:val="-20"/>
          <w:kern w:val="0"/>
          <w:sz w:val="22"/>
        </w:rPr>
        <w:t xml:space="preserve"> </w:t>
      </w:r>
      <w:r w:rsidR="00B40181">
        <w:rPr>
          <w:rFonts w:hAnsi="바탕" w:cs="Arial" w:hint="eastAsia"/>
          <w:spacing w:val="-20"/>
          <w:kern w:val="0"/>
          <w:sz w:val="22"/>
        </w:rPr>
        <w:t xml:space="preserve">판매 증가세와 함께 </w:t>
      </w:r>
      <w:r w:rsidR="00A822EB">
        <w:rPr>
          <w:rFonts w:hAnsi="바탕" w:cs="Arial" w:hint="eastAsia"/>
          <w:spacing w:val="-20"/>
          <w:kern w:val="0"/>
          <w:sz w:val="22"/>
        </w:rPr>
        <w:t xml:space="preserve">원가구조 개선과 내부체질 개선 등이 효과를 보이며 </w:t>
      </w:r>
      <w:r>
        <w:rPr>
          <w:rFonts w:hAnsi="바탕" w:cs="Arial" w:hint="eastAsia"/>
          <w:spacing w:val="-20"/>
          <w:kern w:val="0"/>
          <w:sz w:val="22"/>
        </w:rPr>
        <w:t xml:space="preserve">영업이익 </w:t>
      </w:r>
      <w:r w:rsidR="00CA6AF0">
        <w:rPr>
          <w:rFonts w:hAnsi="바탕" w:cs="Arial"/>
          <w:spacing w:val="-20"/>
          <w:kern w:val="0"/>
          <w:sz w:val="22"/>
        </w:rPr>
        <w:t>143</w:t>
      </w:r>
      <w:r>
        <w:rPr>
          <w:rFonts w:hAnsi="바탕" w:cs="Arial" w:hint="eastAsia"/>
          <w:spacing w:val="-20"/>
          <w:kern w:val="0"/>
          <w:sz w:val="22"/>
        </w:rPr>
        <w:t>억 원,</w:t>
      </w:r>
      <w:r>
        <w:rPr>
          <w:rFonts w:hAnsi="바탕" w:cs="Arial"/>
          <w:spacing w:val="-20"/>
          <w:kern w:val="0"/>
          <w:sz w:val="22"/>
        </w:rPr>
        <w:t xml:space="preserve"> </w:t>
      </w:r>
      <w:r>
        <w:rPr>
          <w:rFonts w:hAnsi="바탕" w:cs="Arial" w:hint="eastAsia"/>
          <w:spacing w:val="-20"/>
          <w:kern w:val="0"/>
          <w:sz w:val="22"/>
        </w:rPr>
        <w:t xml:space="preserve">당기순이익 </w:t>
      </w:r>
      <w:r w:rsidR="00CA6AF0">
        <w:rPr>
          <w:rFonts w:hAnsi="바탕" w:cs="Arial"/>
          <w:spacing w:val="-20"/>
          <w:kern w:val="0"/>
          <w:sz w:val="22"/>
        </w:rPr>
        <w:t>125</w:t>
      </w:r>
      <w:r>
        <w:rPr>
          <w:rFonts w:hAnsi="바탕" w:cs="Arial" w:hint="eastAsia"/>
          <w:spacing w:val="-20"/>
          <w:kern w:val="0"/>
          <w:sz w:val="22"/>
        </w:rPr>
        <w:t xml:space="preserve">억 원 등 지난 </w:t>
      </w:r>
      <w:r>
        <w:rPr>
          <w:rFonts w:hAnsi="바탕" w:cs="Arial"/>
          <w:spacing w:val="-20"/>
          <w:kern w:val="0"/>
          <w:sz w:val="22"/>
        </w:rPr>
        <w:t>1</w:t>
      </w:r>
      <w:r>
        <w:rPr>
          <w:rFonts w:hAnsi="바탕" w:cs="Arial" w:hint="eastAsia"/>
          <w:spacing w:val="-20"/>
          <w:kern w:val="0"/>
          <w:sz w:val="22"/>
        </w:rPr>
        <w:t xml:space="preserve">분기 이후 </w:t>
      </w:r>
      <w:r>
        <w:rPr>
          <w:rFonts w:hAnsi="바탕" w:cs="Arial"/>
          <w:spacing w:val="-20"/>
          <w:kern w:val="0"/>
          <w:sz w:val="22"/>
        </w:rPr>
        <w:t>3</w:t>
      </w:r>
      <w:r w:rsidR="00A822EB">
        <w:rPr>
          <w:rFonts w:hAnsi="바탕" w:cs="Arial" w:hint="eastAsia"/>
          <w:spacing w:val="-20"/>
          <w:kern w:val="0"/>
          <w:sz w:val="22"/>
        </w:rPr>
        <w:t>분기 연속 흑자를 기록</w:t>
      </w:r>
      <w:r>
        <w:rPr>
          <w:rFonts w:hAnsi="바탕" w:cs="Arial" w:hint="eastAsia"/>
          <w:spacing w:val="-20"/>
          <w:kern w:val="0"/>
          <w:sz w:val="22"/>
        </w:rPr>
        <w:t>했으며,</w:t>
      </w:r>
      <w:r>
        <w:rPr>
          <w:rFonts w:hAnsi="바탕" w:cs="Arial"/>
          <w:spacing w:val="-20"/>
          <w:kern w:val="0"/>
          <w:sz w:val="22"/>
        </w:rPr>
        <w:t xml:space="preserve"> </w:t>
      </w:r>
      <w:r>
        <w:rPr>
          <w:rFonts w:hAnsi="바탕" w:cs="Arial" w:hint="eastAsia"/>
          <w:spacing w:val="-20"/>
          <w:kern w:val="0"/>
          <w:sz w:val="22"/>
        </w:rPr>
        <w:t xml:space="preserve">영업이익과 </w:t>
      </w:r>
      <w:proofErr w:type="spellStart"/>
      <w:r>
        <w:rPr>
          <w:rFonts w:hAnsi="바탕" w:cs="Arial" w:hint="eastAsia"/>
          <w:spacing w:val="-20"/>
          <w:kern w:val="0"/>
          <w:sz w:val="22"/>
        </w:rPr>
        <w:t>당기순이익이</w:t>
      </w:r>
      <w:proofErr w:type="spellEnd"/>
      <w:r>
        <w:rPr>
          <w:rFonts w:hAnsi="바탕" w:cs="Arial" w:hint="eastAsia"/>
          <w:spacing w:val="-20"/>
          <w:kern w:val="0"/>
          <w:sz w:val="22"/>
        </w:rPr>
        <w:t xml:space="preserve"> 모두 흑자를 기록한 것은 </w:t>
      </w:r>
      <w:r>
        <w:rPr>
          <w:rFonts w:hAnsi="바탕" w:cs="Arial"/>
          <w:spacing w:val="-20"/>
          <w:kern w:val="0"/>
          <w:sz w:val="22"/>
        </w:rPr>
        <w:t>2013</w:t>
      </w:r>
      <w:r>
        <w:rPr>
          <w:rFonts w:hAnsi="바탕" w:cs="Arial" w:hint="eastAsia"/>
          <w:spacing w:val="-20"/>
          <w:kern w:val="0"/>
          <w:sz w:val="22"/>
        </w:rPr>
        <w:t xml:space="preserve">년 </w:t>
      </w:r>
      <w:r w:rsidR="005A0F85">
        <w:rPr>
          <w:rFonts w:hAnsi="바탕" w:cs="Arial"/>
          <w:spacing w:val="-20"/>
          <w:kern w:val="0"/>
          <w:sz w:val="22"/>
        </w:rPr>
        <w:t>3</w:t>
      </w:r>
      <w:r w:rsidR="005A0F85">
        <w:rPr>
          <w:rFonts w:hAnsi="바탕" w:cs="Arial" w:hint="eastAsia"/>
          <w:spacing w:val="-20"/>
          <w:kern w:val="0"/>
          <w:sz w:val="22"/>
        </w:rPr>
        <w:t xml:space="preserve">분기 </w:t>
      </w:r>
      <w:r>
        <w:rPr>
          <w:rFonts w:hAnsi="바탕" w:cs="Arial" w:hint="eastAsia"/>
          <w:spacing w:val="-20"/>
          <w:kern w:val="0"/>
          <w:sz w:val="22"/>
        </w:rPr>
        <w:t xml:space="preserve">이후 </w:t>
      </w:r>
      <w:r>
        <w:rPr>
          <w:rFonts w:hAnsi="바탕" w:cs="Arial"/>
          <w:spacing w:val="-20"/>
          <w:kern w:val="0"/>
          <w:sz w:val="22"/>
        </w:rPr>
        <w:t>10</w:t>
      </w:r>
      <w:r>
        <w:rPr>
          <w:rFonts w:hAnsi="바탕" w:cs="Arial" w:hint="eastAsia"/>
          <w:spacing w:val="-20"/>
          <w:kern w:val="0"/>
          <w:sz w:val="22"/>
        </w:rPr>
        <w:t>년 만이다.</w:t>
      </w:r>
    </w:p>
    <w:p w14:paraId="33AF9B1E" w14:textId="77777777" w:rsidR="00B40181" w:rsidRPr="00CA6AF0" w:rsidRDefault="00B40181" w:rsidP="002D14E2">
      <w:pPr>
        <w:tabs>
          <w:tab w:val="left" w:pos="567"/>
        </w:tabs>
        <w:wordWrap/>
        <w:adjustRightInd w:val="0"/>
        <w:spacing w:after="0" w:line="380" w:lineRule="exact"/>
        <w:rPr>
          <w:rFonts w:hAnsi="바탕" w:cs="Arial"/>
          <w:spacing w:val="-20"/>
          <w:kern w:val="0"/>
          <w:sz w:val="22"/>
        </w:rPr>
      </w:pPr>
    </w:p>
    <w:p w14:paraId="4198E47E" w14:textId="54C073EB" w:rsidR="00E33E71" w:rsidRDefault="00B40181" w:rsidP="002D14E2">
      <w:pPr>
        <w:tabs>
          <w:tab w:val="left" w:pos="567"/>
        </w:tabs>
        <w:wordWrap/>
        <w:adjustRightInd w:val="0"/>
        <w:spacing w:after="0" w:line="380" w:lineRule="exact"/>
        <w:rPr>
          <w:rFonts w:hAnsi="바탕" w:cs="Arial"/>
          <w:spacing w:val="-20"/>
          <w:kern w:val="0"/>
          <w:sz w:val="22"/>
        </w:rPr>
      </w:pPr>
      <w:r>
        <w:rPr>
          <w:rFonts w:hAnsi="바탕" w:cs="Arial"/>
          <w:spacing w:val="-20"/>
          <w:kern w:val="0"/>
          <w:sz w:val="22"/>
        </w:rPr>
        <w:t xml:space="preserve">KG </w:t>
      </w:r>
      <w:r>
        <w:rPr>
          <w:rFonts w:hAnsi="바탕" w:cs="Arial" w:hint="eastAsia"/>
          <w:spacing w:val="-20"/>
          <w:kern w:val="0"/>
          <w:sz w:val="22"/>
        </w:rPr>
        <w:t xml:space="preserve">모빌리티는 </w:t>
      </w:r>
      <w:r w:rsidR="00BF759A">
        <w:rPr>
          <w:rFonts w:hAnsi="바탕" w:cs="Arial" w:hint="eastAsia"/>
          <w:spacing w:val="-20"/>
          <w:kern w:val="0"/>
          <w:sz w:val="22"/>
        </w:rPr>
        <w:t xml:space="preserve">이러한 </w:t>
      </w:r>
      <w:r w:rsidR="00E33E71">
        <w:rPr>
          <w:rFonts w:hAnsi="바탕" w:cs="Arial" w:hint="eastAsia"/>
          <w:spacing w:val="-20"/>
          <w:kern w:val="0"/>
          <w:sz w:val="22"/>
        </w:rPr>
        <w:t xml:space="preserve">상승세를 이어나가기 위해 지난 5월과 </w:t>
      </w:r>
      <w:r w:rsidR="00E33E71">
        <w:rPr>
          <w:rFonts w:hAnsi="바탕" w:cs="Arial"/>
          <w:spacing w:val="-20"/>
          <w:kern w:val="0"/>
          <w:sz w:val="22"/>
        </w:rPr>
        <w:t>6</w:t>
      </w:r>
      <w:r w:rsidR="00E33E71">
        <w:rPr>
          <w:rFonts w:hAnsi="바탕" w:cs="Arial" w:hint="eastAsia"/>
          <w:spacing w:val="-20"/>
          <w:kern w:val="0"/>
          <w:sz w:val="22"/>
        </w:rPr>
        <w:t xml:space="preserve">월 </w:t>
      </w:r>
      <w:r w:rsidR="006C7BB4">
        <w:rPr>
          <w:rFonts w:hAnsi="바탕" w:cs="Arial" w:hint="eastAsia"/>
          <w:spacing w:val="-20"/>
          <w:kern w:val="0"/>
          <w:sz w:val="22"/>
        </w:rPr>
        <w:t>상품성 개선 모델</w:t>
      </w:r>
      <w:r w:rsidR="00E33E71">
        <w:rPr>
          <w:rFonts w:hAnsi="바탕" w:cs="Arial" w:hint="eastAsia"/>
          <w:spacing w:val="-20"/>
          <w:kern w:val="0"/>
          <w:sz w:val="22"/>
        </w:rPr>
        <w:t xml:space="preserve"> 출시에 이어 </w:t>
      </w:r>
      <w:r w:rsidR="005A0F85">
        <w:rPr>
          <w:rFonts w:hAnsi="바탕" w:cs="Arial"/>
          <w:spacing w:val="-20"/>
          <w:kern w:val="0"/>
          <w:sz w:val="22"/>
        </w:rPr>
        <w:t>9</w:t>
      </w:r>
      <w:r w:rsidR="005A0F85">
        <w:rPr>
          <w:rFonts w:hAnsi="바탕" w:cs="Arial" w:hint="eastAsia"/>
          <w:spacing w:val="-20"/>
          <w:kern w:val="0"/>
          <w:sz w:val="22"/>
        </w:rPr>
        <w:t xml:space="preserve">월 </w:t>
      </w:r>
      <w:proofErr w:type="spellStart"/>
      <w:r w:rsidR="006C7BB4">
        <w:rPr>
          <w:rFonts w:hAnsi="바탕" w:cs="Arial" w:hint="eastAsia"/>
          <w:spacing w:val="-20"/>
          <w:kern w:val="0"/>
          <w:sz w:val="22"/>
        </w:rPr>
        <w:t>토레스</w:t>
      </w:r>
      <w:proofErr w:type="spellEnd"/>
      <w:r w:rsidR="006C7BB4">
        <w:rPr>
          <w:rFonts w:hAnsi="바탕" w:cs="Arial" w:hint="eastAsia"/>
          <w:spacing w:val="-20"/>
          <w:kern w:val="0"/>
          <w:sz w:val="22"/>
        </w:rPr>
        <w:t xml:space="preserve"> 밴</w:t>
      </w:r>
      <w:r w:rsidR="00343FDE">
        <w:rPr>
          <w:rFonts w:hAnsi="바탕" w:cs="Arial" w:hint="eastAsia"/>
          <w:spacing w:val="-20"/>
          <w:kern w:val="0"/>
          <w:sz w:val="22"/>
        </w:rPr>
        <w:t xml:space="preserve"> </w:t>
      </w:r>
      <w:r w:rsidR="006C7BB4">
        <w:rPr>
          <w:rFonts w:hAnsi="바탕" w:cs="Arial" w:hint="eastAsia"/>
          <w:spacing w:val="-20"/>
          <w:kern w:val="0"/>
          <w:sz w:val="22"/>
        </w:rPr>
        <w:t xml:space="preserve">등 </w:t>
      </w:r>
      <w:proofErr w:type="spellStart"/>
      <w:r w:rsidR="006C7BB4">
        <w:rPr>
          <w:rFonts w:hAnsi="바탕" w:cs="Arial" w:hint="eastAsia"/>
          <w:spacing w:val="-20"/>
          <w:kern w:val="0"/>
          <w:sz w:val="22"/>
        </w:rPr>
        <w:t>스페셜</w:t>
      </w:r>
      <w:proofErr w:type="spellEnd"/>
      <w:r w:rsidR="006C7BB4">
        <w:rPr>
          <w:rFonts w:hAnsi="바탕" w:cs="Arial" w:hint="eastAsia"/>
          <w:spacing w:val="-20"/>
          <w:kern w:val="0"/>
          <w:sz w:val="22"/>
        </w:rPr>
        <w:t xml:space="preserve"> 모델과 </w:t>
      </w:r>
      <w:proofErr w:type="spellStart"/>
      <w:r w:rsidR="00E33E71">
        <w:rPr>
          <w:rFonts w:hAnsi="바탕" w:cs="Arial" w:hint="eastAsia"/>
          <w:spacing w:val="-20"/>
          <w:kern w:val="0"/>
          <w:sz w:val="22"/>
        </w:rPr>
        <w:t>중형급</w:t>
      </w:r>
      <w:proofErr w:type="spellEnd"/>
      <w:r w:rsidR="00E33E71">
        <w:rPr>
          <w:rFonts w:hAnsi="바탕" w:cs="Arial" w:hint="eastAsia"/>
          <w:spacing w:val="-20"/>
          <w:kern w:val="0"/>
          <w:sz w:val="22"/>
        </w:rPr>
        <w:t xml:space="preserve"> 전기 </w:t>
      </w:r>
      <w:r w:rsidR="00E33E71">
        <w:rPr>
          <w:rFonts w:hAnsi="바탕" w:cs="Arial"/>
          <w:spacing w:val="-20"/>
          <w:kern w:val="0"/>
          <w:sz w:val="22"/>
        </w:rPr>
        <w:t>SUV</w:t>
      </w:r>
      <w:r w:rsidR="00E33E71">
        <w:rPr>
          <w:rFonts w:hAnsi="바탕" w:cs="Arial" w:hint="eastAsia"/>
          <w:spacing w:val="-20"/>
          <w:kern w:val="0"/>
          <w:sz w:val="22"/>
        </w:rPr>
        <w:t xml:space="preserve"> 토레스 </w:t>
      </w:r>
      <w:r w:rsidR="00E33E71">
        <w:rPr>
          <w:rFonts w:hAnsi="바탕" w:cs="Arial"/>
          <w:spacing w:val="-20"/>
          <w:kern w:val="0"/>
          <w:sz w:val="22"/>
        </w:rPr>
        <w:t>EVX</w:t>
      </w:r>
      <w:r w:rsidR="00E33E71">
        <w:rPr>
          <w:rFonts w:hAnsi="바탕" w:cs="Arial" w:hint="eastAsia"/>
          <w:spacing w:val="-20"/>
          <w:kern w:val="0"/>
          <w:sz w:val="22"/>
        </w:rPr>
        <w:t>를 출시</w:t>
      </w:r>
      <w:r w:rsidR="00BF759A">
        <w:rPr>
          <w:rFonts w:hAnsi="바탕" w:cs="Arial" w:hint="eastAsia"/>
          <w:spacing w:val="-20"/>
          <w:kern w:val="0"/>
          <w:sz w:val="22"/>
        </w:rPr>
        <w:t>하</w:t>
      </w:r>
      <w:r w:rsidR="00343FDE">
        <w:rPr>
          <w:rFonts w:hAnsi="바탕" w:cs="Arial" w:hint="eastAsia"/>
          <w:spacing w:val="-20"/>
          <w:kern w:val="0"/>
          <w:sz w:val="22"/>
        </w:rPr>
        <w:t>며</w:t>
      </w:r>
      <w:r w:rsidR="00E33E71">
        <w:rPr>
          <w:rFonts w:hAnsi="바탕" w:cs="Arial" w:hint="eastAsia"/>
          <w:spacing w:val="-20"/>
          <w:kern w:val="0"/>
          <w:sz w:val="22"/>
        </w:rPr>
        <w:t xml:space="preserve"> 제품 </w:t>
      </w:r>
      <w:r w:rsidR="000922C5">
        <w:rPr>
          <w:rFonts w:hAnsi="바탕" w:cs="Arial" w:hint="eastAsia"/>
          <w:spacing w:val="-20"/>
          <w:kern w:val="0"/>
          <w:sz w:val="22"/>
        </w:rPr>
        <w:t>라인업</w:t>
      </w:r>
      <w:r w:rsidR="00E33E71">
        <w:rPr>
          <w:rFonts w:hAnsi="바탕" w:cs="Arial" w:hint="eastAsia"/>
          <w:spacing w:val="-20"/>
          <w:kern w:val="0"/>
          <w:sz w:val="22"/>
        </w:rPr>
        <w:t xml:space="preserve"> </w:t>
      </w:r>
      <w:r w:rsidR="00CA2391">
        <w:rPr>
          <w:rFonts w:hAnsi="바탕" w:cs="Arial" w:hint="eastAsia"/>
          <w:spacing w:val="-20"/>
          <w:kern w:val="0"/>
          <w:sz w:val="22"/>
        </w:rPr>
        <w:t>확대</w:t>
      </w:r>
      <w:r w:rsidR="00343FDE">
        <w:rPr>
          <w:rFonts w:hAnsi="바탕" w:cs="Arial" w:hint="eastAsia"/>
          <w:spacing w:val="-20"/>
          <w:kern w:val="0"/>
          <w:sz w:val="22"/>
        </w:rPr>
        <w:t>와 함께</w:t>
      </w:r>
      <w:r w:rsidR="005A0F85">
        <w:rPr>
          <w:rFonts w:hAnsi="바탕" w:cs="Arial" w:hint="eastAsia"/>
          <w:spacing w:val="-20"/>
          <w:kern w:val="0"/>
          <w:sz w:val="22"/>
        </w:rPr>
        <w:t xml:space="preserve"> </w:t>
      </w:r>
      <w:r w:rsidR="00100B7A">
        <w:rPr>
          <w:rFonts w:hAnsi="바탕" w:cs="Arial" w:hint="eastAsia"/>
          <w:spacing w:val="-20"/>
          <w:kern w:val="0"/>
          <w:sz w:val="22"/>
        </w:rPr>
        <w:t>고객</w:t>
      </w:r>
      <w:r w:rsidR="00343FDE">
        <w:rPr>
          <w:rFonts w:hAnsi="바탕" w:cs="Arial" w:hint="eastAsia"/>
          <w:spacing w:val="-20"/>
          <w:kern w:val="0"/>
          <w:sz w:val="22"/>
        </w:rPr>
        <w:t xml:space="preserve"> 만족도 제고를 위한 </w:t>
      </w:r>
      <w:r w:rsidR="00CA6AF0">
        <w:rPr>
          <w:rFonts w:hAnsi="바탕" w:cs="Arial" w:hint="eastAsia"/>
          <w:spacing w:val="-20"/>
          <w:kern w:val="0"/>
          <w:sz w:val="22"/>
        </w:rPr>
        <w:t>서비스</w:t>
      </w:r>
      <w:r w:rsidR="005A0F85">
        <w:rPr>
          <w:rFonts w:hAnsi="바탕" w:cs="Arial" w:hint="eastAsia"/>
          <w:spacing w:val="-20"/>
          <w:kern w:val="0"/>
          <w:sz w:val="22"/>
        </w:rPr>
        <w:t xml:space="preserve"> 강화</w:t>
      </w:r>
      <w:r w:rsidR="000922C5">
        <w:rPr>
          <w:rFonts w:hAnsi="바탕" w:cs="Arial" w:hint="eastAsia"/>
          <w:spacing w:val="-20"/>
          <w:kern w:val="0"/>
          <w:sz w:val="22"/>
        </w:rPr>
        <w:t xml:space="preserve"> 등 적극적으로 시장 대응에 나서고 있다.</w:t>
      </w:r>
    </w:p>
    <w:p w14:paraId="4BE2454C" w14:textId="77777777" w:rsidR="00E33E71" w:rsidRPr="000922C5" w:rsidRDefault="00E33E71" w:rsidP="002D14E2">
      <w:pPr>
        <w:tabs>
          <w:tab w:val="left" w:pos="567"/>
        </w:tabs>
        <w:wordWrap/>
        <w:adjustRightInd w:val="0"/>
        <w:spacing w:after="0" w:line="380" w:lineRule="exact"/>
        <w:rPr>
          <w:rFonts w:hAnsi="바탕" w:cs="Arial"/>
          <w:spacing w:val="-20"/>
          <w:kern w:val="0"/>
          <w:sz w:val="22"/>
        </w:rPr>
      </w:pPr>
    </w:p>
    <w:p w14:paraId="1FFE82C9" w14:textId="3292A29F" w:rsidR="00B40181" w:rsidRDefault="00E33E71" w:rsidP="002D14E2">
      <w:pPr>
        <w:tabs>
          <w:tab w:val="left" w:pos="567"/>
        </w:tabs>
        <w:wordWrap/>
        <w:adjustRightInd w:val="0"/>
        <w:spacing w:after="0" w:line="380" w:lineRule="exact"/>
        <w:rPr>
          <w:rFonts w:hAnsi="바탕" w:cs="Arial"/>
          <w:spacing w:val="-20"/>
          <w:kern w:val="0"/>
          <w:sz w:val="22"/>
        </w:rPr>
      </w:pPr>
      <w:r>
        <w:rPr>
          <w:rFonts w:hAnsi="바탕" w:cs="Arial" w:hint="eastAsia"/>
          <w:spacing w:val="-20"/>
          <w:kern w:val="0"/>
          <w:sz w:val="22"/>
        </w:rPr>
        <w:t>또한</w:t>
      </w:r>
      <w:r w:rsidR="005A0F85">
        <w:rPr>
          <w:rFonts w:hAnsi="바탕" w:cs="Arial" w:hint="eastAsia"/>
          <w:spacing w:val="-20"/>
          <w:kern w:val="0"/>
          <w:sz w:val="22"/>
        </w:rPr>
        <w:t>,</w:t>
      </w:r>
      <w:r w:rsidR="00A74817">
        <w:rPr>
          <w:rFonts w:hAnsi="바탕" w:cs="Arial" w:hint="eastAsia"/>
          <w:spacing w:val="-20"/>
          <w:kern w:val="0"/>
          <w:sz w:val="22"/>
        </w:rPr>
        <w:t xml:space="preserve"> 상승세가 이어지고 있는 수출 물량 증가를 위해 </w:t>
      </w:r>
      <w:proofErr w:type="spellStart"/>
      <w:r w:rsidR="00ED15C0">
        <w:rPr>
          <w:rFonts w:hAnsi="바탕" w:cs="Arial" w:hint="eastAsia"/>
          <w:spacing w:val="-20"/>
          <w:kern w:val="0"/>
          <w:sz w:val="22"/>
        </w:rPr>
        <w:t>토레스</w:t>
      </w:r>
      <w:proofErr w:type="spellEnd"/>
      <w:r w:rsidR="00ED15C0">
        <w:rPr>
          <w:rFonts w:hAnsi="바탕" w:cs="Arial" w:hint="eastAsia"/>
          <w:spacing w:val="-20"/>
          <w:kern w:val="0"/>
          <w:sz w:val="22"/>
        </w:rPr>
        <w:t xml:space="preserve"> 유럽시장 </w:t>
      </w:r>
      <w:proofErr w:type="spellStart"/>
      <w:r w:rsidR="00ED15C0">
        <w:rPr>
          <w:rFonts w:hAnsi="바탕" w:cs="Arial" w:hint="eastAsia"/>
          <w:spacing w:val="-20"/>
          <w:kern w:val="0"/>
          <w:sz w:val="22"/>
        </w:rPr>
        <w:t>론칭</w:t>
      </w:r>
      <w:r w:rsidR="000922C5">
        <w:rPr>
          <w:rFonts w:hAnsi="바탕" w:cs="Arial" w:hint="eastAsia"/>
          <w:spacing w:val="-20"/>
          <w:kern w:val="0"/>
          <w:sz w:val="22"/>
        </w:rPr>
        <w:t>과</w:t>
      </w:r>
      <w:proofErr w:type="spellEnd"/>
      <w:r w:rsidR="00ED15C0">
        <w:rPr>
          <w:rFonts w:hAnsi="바탕" w:cs="Arial" w:hint="eastAsia"/>
          <w:spacing w:val="-20"/>
          <w:kern w:val="0"/>
          <w:sz w:val="22"/>
        </w:rPr>
        <w:t xml:space="preserve"> 아프리카와 중동,</w:t>
      </w:r>
      <w:r w:rsidR="00ED15C0">
        <w:rPr>
          <w:rFonts w:hAnsi="바탕" w:cs="Arial"/>
          <w:spacing w:val="-20"/>
          <w:kern w:val="0"/>
          <w:sz w:val="22"/>
        </w:rPr>
        <w:t xml:space="preserve"> CIS </w:t>
      </w:r>
      <w:r w:rsidR="00ED15C0">
        <w:rPr>
          <w:rFonts w:hAnsi="바탕" w:cs="Arial" w:hint="eastAsia"/>
          <w:spacing w:val="-20"/>
          <w:kern w:val="0"/>
          <w:sz w:val="22"/>
        </w:rPr>
        <w:t>지역을 대상으로</w:t>
      </w:r>
      <w:r w:rsidR="005A0F85">
        <w:rPr>
          <w:rFonts w:hAnsi="바탕" w:cs="Arial" w:hint="eastAsia"/>
          <w:spacing w:val="-20"/>
          <w:kern w:val="0"/>
          <w:sz w:val="22"/>
        </w:rPr>
        <w:t xml:space="preserve"> 한</w:t>
      </w:r>
      <w:r w:rsidR="00ED15C0">
        <w:rPr>
          <w:rFonts w:hAnsi="바탕" w:cs="Arial" w:hint="eastAsia"/>
          <w:spacing w:val="-20"/>
          <w:kern w:val="0"/>
          <w:sz w:val="22"/>
        </w:rPr>
        <w:t xml:space="preserve"> 시승 행사</w:t>
      </w:r>
      <w:r w:rsidR="005A0F85">
        <w:rPr>
          <w:rFonts w:hAnsi="바탕" w:cs="Arial" w:hint="eastAsia"/>
          <w:spacing w:val="-20"/>
          <w:kern w:val="0"/>
          <w:sz w:val="22"/>
        </w:rPr>
        <w:t xml:space="preserve"> 등 글로벌 </w:t>
      </w:r>
      <w:r w:rsidR="000922C5">
        <w:rPr>
          <w:rFonts w:hAnsi="바탕" w:cs="Arial" w:hint="eastAsia"/>
          <w:spacing w:val="-20"/>
          <w:kern w:val="0"/>
          <w:sz w:val="22"/>
        </w:rPr>
        <w:t xml:space="preserve">신제품 </w:t>
      </w:r>
      <w:proofErr w:type="spellStart"/>
      <w:r w:rsidR="005A0F85">
        <w:rPr>
          <w:rFonts w:hAnsi="바탕" w:cs="Arial" w:hint="eastAsia"/>
          <w:spacing w:val="-20"/>
          <w:kern w:val="0"/>
          <w:sz w:val="22"/>
        </w:rPr>
        <w:t>론칭을</w:t>
      </w:r>
      <w:proofErr w:type="spellEnd"/>
      <w:r w:rsidR="005A0F85">
        <w:rPr>
          <w:rFonts w:hAnsi="바탕" w:cs="Arial" w:hint="eastAsia"/>
          <w:spacing w:val="-20"/>
          <w:kern w:val="0"/>
          <w:sz w:val="22"/>
        </w:rPr>
        <w:t xml:space="preserve"> 확대하고 있으며</w:t>
      </w:r>
      <w:r w:rsidR="00ED15C0">
        <w:rPr>
          <w:rFonts w:hAnsi="바탕" w:cs="Arial" w:hint="eastAsia"/>
          <w:spacing w:val="-20"/>
          <w:kern w:val="0"/>
          <w:sz w:val="22"/>
        </w:rPr>
        <w:t xml:space="preserve">, 지난 </w:t>
      </w:r>
      <w:r w:rsidR="00ED15C0">
        <w:rPr>
          <w:rFonts w:hAnsi="바탕" w:cs="Arial"/>
          <w:spacing w:val="-20"/>
          <w:kern w:val="0"/>
          <w:sz w:val="22"/>
        </w:rPr>
        <w:t>21</w:t>
      </w:r>
      <w:r w:rsidR="00ED15C0">
        <w:rPr>
          <w:rFonts w:hAnsi="바탕" w:cs="Arial" w:hint="eastAsia"/>
          <w:spacing w:val="-20"/>
          <w:kern w:val="0"/>
          <w:sz w:val="22"/>
        </w:rPr>
        <w:t>일에는 중동경제사절단에 참가하</w:t>
      </w:r>
      <w:r w:rsidR="005A0F85">
        <w:rPr>
          <w:rFonts w:hAnsi="바탕" w:cs="Arial" w:hint="eastAsia"/>
          <w:spacing w:val="-20"/>
          <w:kern w:val="0"/>
          <w:sz w:val="22"/>
        </w:rPr>
        <w:t>며</w:t>
      </w:r>
      <w:r w:rsidR="00A74817">
        <w:rPr>
          <w:rFonts w:hAnsi="바탕" w:cs="Arial" w:hint="eastAsia"/>
          <w:spacing w:val="-20"/>
          <w:kern w:val="0"/>
          <w:sz w:val="22"/>
        </w:rPr>
        <w:t xml:space="preserve"> </w:t>
      </w:r>
      <w:r w:rsidR="00E849BD">
        <w:rPr>
          <w:rFonts w:hAnsi="바탕" w:cs="Arial" w:hint="eastAsia"/>
          <w:spacing w:val="-20"/>
          <w:kern w:val="0"/>
          <w:sz w:val="22"/>
        </w:rPr>
        <w:t xml:space="preserve">신흥시장 </w:t>
      </w:r>
      <w:r w:rsidR="00A74817">
        <w:rPr>
          <w:rFonts w:hAnsi="바탕" w:cs="Arial" w:hint="eastAsia"/>
          <w:spacing w:val="-20"/>
          <w:kern w:val="0"/>
          <w:sz w:val="22"/>
        </w:rPr>
        <w:t>진출</w:t>
      </w:r>
      <w:r w:rsidR="000922C5">
        <w:rPr>
          <w:rFonts w:hAnsi="바탕" w:cs="Arial" w:hint="eastAsia"/>
          <w:spacing w:val="-20"/>
          <w:kern w:val="0"/>
          <w:sz w:val="22"/>
        </w:rPr>
        <w:t xml:space="preserve"> </w:t>
      </w:r>
      <w:r w:rsidR="005A0F85">
        <w:rPr>
          <w:rFonts w:hAnsi="바탕" w:cs="Arial" w:hint="eastAsia"/>
          <w:spacing w:val="-20"/>
          <w:kern w:val="0"/>
          <w:sz w:val="22"/>
        </w:rPr>
        <w:t>확대</w:t>
      </w:r>
      <w:r w:rsidR="000922C5">
        <w:rPr>
          <w:rFonts w:hAnsi="바탕" w:cs="Arial" w:hint="eastAsia"/>
          <w:spacing w:val="-20"/>
          <w:kern w:val="0"/>
          <w:sz w:val="22"/>
        </w:rPr>
        <w:t>를 도모하는</w:t>
      </w:r>
      <w:r w:rsidR="00A74817">
        <w:rPr>
          <w:rFonts w:hAnsi="바탕" w:cs="Arial" w:hint="eastAsia"/>
          <w:spacing w:val="-20"/>
          <w:kern w:val="0"/>
          <w:sz w:val="22"/>
        </w:rPr>
        <w:t xml:space="preserve"> 등 글로벌 시장 </w:t>
      </w:r>
      <w:r>
        <w:rPr>
          <w:rFonts w:hAnsi="바탕" w:cs="Arial" w:hint="eastAsia"/>
          <w:spacing w:val="-20"/>
          <w:kern w:val="0"/>
          <w:sz w:val="22"/>
        </w:rPr>
        <w:t>공략을 강화</w:t>
      </w:r>
      <w:r w:rsidR="00ED15C0">
        <w:rPr>
          <w:rFonts w:hAnsi="바탕" w:cs="Arial" w:hint="eastAsia"/>
          <w:spacing w:val="-20"/>
          <w:kern w:val="0"/>
          <w:sz w:val="22"/>
        </w:rPr>
        <w:t>하고 있다.</w:t>
      </w:r>
    </w:p>
    <w:p w14:paraId="7A8E56AA" w14:textId="77777777" w:rsidR="00F40CF3" w:rsidRPr="005A0F85" w:rsidRDefault="00F40CF3" w:rsidP="002D14E2">
      <w:pPr>
        <w:tabs>
          <w:tab w:val="left" w:pos="567"/>
        </w:tabs>
        <w:wordWrap/>
        <w:adjustRightInd w:val="0"/>
        <w:spacing w:after="0" w:line="380" w:lineRule="exact"/>
        <w:rPr>
          <w:rFonts w:hAnsi="바탕" w:cs="Arial"/>
          <w:spacing w:val="-20"/>
          <w:kern w:val="0"/>
          <w:sz w:val="22"/>
        </w:rPr>
      </w:pPr>
    </w:p>
    <w:p w14:paraId="4BB7D7D2" w14:textId="4C27C902" w:rsidR="006A690D" w:rsidRPr="004737C0" w:rsidRDefault="006D350C" w:rsidP="002D14E2">
      <w:pPr>
        <w:tabs>
          <w:tab w:val="left" w:pos="567"/>
        </w:tabs>
        <w:wordWrap/>
        <w:adjustRightInd w:val="0"/>
        <w:spacing w:after="0" w:line="380" w:lineRule="exact"/>
        <w:rPr>
          <w:rStyle w:val="a7"/>
          <w:rFonts w:hAnsi="바탕" w:cs="Arial"/>
          <w:b w:val="0"/>
          <w:bCs w:val="0"/>
          <w:smallCaps w:val="0"/>
          <w:color w:val="auto"/>
          <w:spacing w:val="-20"/>
          <w:kern w:val="0"/>
          <w:sz w:val="22"/>
        </w:rPr>
      </w:pPr>
      <w:r>
        <w:rPr>
          <w:rFonts w:hAnsi="바탕" w:cs="Arial"/>
          <w:spacing w:val="-16"/>
          <w:kern w:val="0"/>
          <w:sz w:val="22"/>
        </w:rPr>
        <w:lastRenderedPageBreak/>
        <w:t xml:space="preserve">KG </w:t>
      </w:r>
      <w:r>
        <w:rPr>
          <w:rFonts w:hAnsi="바탕" w:cs="Arial" w:hint="eastAsia"/>
          <w:spacing w:val="-16"/>
          <w:kern w:val="0"/>
          <w:sz w:val="22"/>
        </w:rPr>
        <w:t xml:space="preserve">모빌리티는 </w:t>
      </w:r>
      <w:r>
        <w:rPr>
          <w:rFonts w:hAnsi="바탕" w:cs="Arial"/>
          <w:spacing w:val="-16"/>
          <w:kern w:val="0"/>
          <w:sz w:val="22"/>
        </w:rPr>
        <w:t>“</w:t>
      </w:r>
      <w:r>
        <w:rPr>
          <w:rFonts w:hAnsi="바탕" w:cs="Arial" w:hint="eastAsia"/>
          <w:spacing w:val="-16"/>
          <w:kern w:val="0"/>
          <w:sz w:val="22"/>
        </w:rPr>
        <w:t xml:space="preserve">토레스와 상품 개선 모델 출시 등 제품 라인업 확대와 글로벌 판매 물량 증가로 지난 </w:t>
      </w:r>
      <w:r>
        <w:rPr>
          <w:rFonts w:hAnsi="바탕" w:cs="Arial"/>
          <w:spacing w:val="-16"/>
          <w:kern w:val="0"/>
          <w:sz w:val="22"/>
        </w:rPr>
        <w:t>1</w:t>
      </w:r>
      <w:r>
        <w:rPr>
          <w:rFonts w:hAnsi="바탕" w:cs="Arial" w:hint="eastAsia"/>
          <w:spacing w:val="-16"/>
          <w:kern w:val="0"/>
          <w:sz w:val="22"/>
        </w:rPr>
        <w:t xml:space="preserve">분기 이후 </w:t>
      </w:r>
      <w:r>
        <w:rPr>
          <w:rFonts w:hAnsi="바탕" w:cs="Arial"/>
          <w:spacing w:val="-16"/>
          <w:kern w:val="0"/>
          <w:sz w:val="22"/>
        </w:rPr>
        <w:t>3</w:t>
      </w:r>
      <w:r>
        <w:rPr>
          <w:rFonts w:hAnsi="바탕" w:cs="Arial" w:hint="eastAsia"/>
          <w:spacing w:val="-16"/>
          <w:kern w:val="0"/>
          <w:sz w:val="22"/>
        </w:rPr>
        <w:t>분기 연속 흑자를 기록</w:t>
      </w:r>
      <w:r w:rsidR="00D04E42">
        <w:rPr>
          <w:rFonts w:hAnsi="바탕" w:cs="Arial" w:hint="eastAsia"/>
          <w:spacing w:val="-16"/>
          <w:kern w:val="0"/>
          <w:sz w:val="22"/>
        </w:rPr>
        <w:t>했다</w:t>
      </w:r>
      <w:r>
        <w:rPr>
          <w:rFonts w:hAnsi="바탕" w:cs="Arial"/>
          <w:spacing w:val="-16"/>
          <w:kern w:val="0"/>
          <w:sz w:val="22"/>
        </w:rPr>
        <w:t>”</w:t>
      </w:r>
      <w:proofErr w:type="spellStart"/>
      <w:r>
        <w:rPr>
          <w:rFonts w:hAnsi="바탕" w:cs="Arial" w:hint="eastAsia"/>
          <w:spacing w:val="-16"/>
          <w:kern w:val="0"/>
          <w:sz w:val="22"/>
        </w:rPr>
        <w:t>며</w:t>
      </w:r>
      <w:proofErr w:type="spellEnd"/>
      <w:r>
        <w:rPr>
          <w:rFonts w:hAnsi="바탕" w:cs="Arial" w:hint="eastAsia"/>
          <w:spacing w:val="-16"/>
          <w:kern w:val="0"/>
          <w:sz w:val="22"/>
        </w:rPr>
        <w:t xml:space="preserve"> </w:t>
      </w:r>
      <w:r>
        <w:rPr>
          <w:rFonts w:hAnsi="바탕" w:cs="Arial"/>
          <w:spacing w:val="-16"/>
          <w:kern w:val="0"/>
          <w:sz w:val="22"/>
        </w:rPr>
        <w:t>“</w:t>
      </w:r>
      <w:r>
        <w:rPr>
          <w:rFonts w:hAnsi="바탕" w:cs="Arial" w:hint="eastAsia"/>
          <w:spacing w:val="-16"/>
          <w:kern w:val="0"/>
          <w:sz w:val="22"/>
        </w:rPr>
        <w:t xml:space="preserve">특히 지난 </w:t>
      </w:r>
      <w:r>
        <w:rPr>
          <w:rFonts w:hAnsi="바탕" w:cs="Arial"/>
          <w:spacing w:val="-16"/>
          <w:kern w:val="0"/>
          <w:sz w:val="22"/>
        </w:rPr>
        <w:t>9</w:t>
      </w:r>
      <w:r>
        <w:rPr>
          <w:rFonts w:hAnsi="바탕" w:cs="Arial" w:hint="eastAsia"/>
          <w:spacing w:val="-16"/>
          <w:kern w:val="0"/>
          <w:sz w:val="22"/>
        </w:rPr>
        <w:t xml:space="preserve">월 출시된 </w:t>
      </w:r>
      <w:proofErr w:type="spellStart"/>
      <w:r>
        <w:rPr>
          <w:rFonts w:hAnsi="바탕" w:cs="Arial" w:hint="eastAsia"/>
          <w:spacing w:val="-16"/>
          <w:kern w:val="0"/>
          <w:sz w:val="22"/>
        </w:rPr>
        <w:t>토레스</w:t>
      </w:r>
      <w:proofErr w:type="spellEnd"/>
      <w:r>
        <w:rPr>
          <w:rFonts w:hAnsi="바탕" w:cs="Arial" w:hint="eastAsia"/>
          <w:spacing w:val="-16"/>
          <w:kern w:val="0"/>
          <w:sz w:val="22"/>
        </w:rPr>
        <w:t xml:space="preserve"> </w:t>
      </w:r>
      <w:r>
        <w:rPr>
          <w:rFonts w:hAnsi="바탕" w:cs="Arial"/>
          <w:spacing w:val="-16"/>
          <w:kern w:val="0"/>
          <w:sz w:val="22"/>
        </w:rPr>
        <w:t>EVX</w:t>
      </w:r>
      <w:r>
        <w:rPr>
          <w:rFonts w:hAnsi="바탕" w:cs="Arial" w:hint="eastAsia"/>
          <w:spacing w:val="-16"/>
          <w:kern w:val="0"/>
          <w:sz w:val="22"/>
        </w:rPr>
        <w:t>에 대한 시장</w:t>
      </w:r>
      <w:r w:rsidR="00D04E42">
        <w:rPr>
          <w:rFonts w:hAnsi="바탕" w:cs="Arial" w:hint="eastAsia"/>
          <w:spacing w:val="-16"/>
          <w:kern w:val="0"/>
          <w:sz w:val="22"/>
        </w:rPr>
        <w:t>의</w:t>
      </w:r>
      <w:r>
        <w:rPr>
          <w:rFonts w:hAnsi="바탕" w:cs="Arial" w:hint="eastAsia"/>
          <w:spacing w:val="-16"/>
          <w:kern w:val="0"/>
          <w:sz w:val="22"/>
        </w:rPr>
        <w:t xml:space="preserve"> 기대가 큰 만큼 국내는 물론 해외 시장에 대한 공격적인 마케팅 전략과 글로벌 시장 공략 </w:t>
      </w:r>
      <w:bookmarkStart w:id="0" w:name="_GoBack"/>
      <w:r>
        <w:rPr>
          <w:rFonts w:hAnsi="바탕" w:cs="Arial" w:hint="eastAsia"/>
          <w:spacing w:val="-16"/>
          <w:kern w:val="0"/>
          <w:sz w:val="22"/>
        </w:rPr>
        <w:t xml:space="preserve">강화를 통해 판매 확대와 함께 재무구조를 개선해 </w:t>
      </w:r>
      <w:bookmarkEnd w:id="0"/>
      <w:r>
        <w:rPr>
          <w:rFonts w:hAnsi="바탕" w:cs="Arial" w:hint="eastAsia"/>
          <w:spacing w:val="-16"/>
          <w:kern w:val="0"/>
          <w:sz w:val="22"/>
        </w:rPr>
        <w:t>나갈 것이다</w:t>
      </w:r>
      <w:r>
        <w:rPr>
          <w:rFonts w:hAnsi="바탕" w:cs="Arial"/>
          <w:spacing w:val="-16"/>
          <w:kern w:val="0"/>
          <w:sz w:val="22"/>
        </w:rPr>
        <w:t>”</w:t>
      </w:r>
      <w:r>
        <w:rPr>
          <w:rFonts w:hAnsi="바탕" w:cs="Arial" w:hint="eastAsia"/>
          <w:spacing w:val="-16"/>
          <w:kern w:val="0"/>
          <w:sz w:val="22"/>
        </w:rPr>
        <w:t>라고 말했다</w:t>
      </w:r>
      <w:r>
        <w:rPr>
          <w:rFonts w:hAnsi="바탕" w:cs="Arial" w:hint="eastAsia"/>
          <w:spacing w:val="-20"/>
          <w:kern w:val="0"/>
          <w:sz w:val="22"/>
        </w:rPr>
        <w:t>.</w:t>
      </w:r>
      <w:r w:rsidR="006A690D">
        <w:rPr>
          <w:rFonts w:hAnsi="바탕" w:cs="Arial"/>
          <w:spacing w:val="-20"/>
          <w:kern w:val="0"/>
          <w:sz w:val="22"/>
        </w:rPr>
        <w:t xml:space="preserve"> </w:t>
      </w:r>
      <w:r w:rsidR="006A690D" w:rsidRPr="00437DDC">
        <w:rPr>
          <w:rFonts w:asciiTheme="minorEastAsia" w:hAnsiTheme="minorEastAsia"/>
          <w:noProof/>
          <w:spacing w:val="-20"/>
          <w:sz w:val="22"/>
        </w:rPr>
        <w:drawing>
          <wp:inline distT="0" distB="0" distL="0" distR="0" wp14:anchorId="7962880D" wp14:editId="540A5155">
            <wp:extent cx="409138" cy="180000"/>
            <wp:effectExtent l="0" t="0" r="0" b="0"/>
            <wp:docPr id="4" name="그림 4" descr="텍스트, 클립아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 descr="텍스트, 클립아트이(가) 표시된 사진&#10;&#10;자동 생성된 설명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38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1694C" w14:textId="08FA28A3" w:rsidR="00CC2FE9" w:rsidRDefault="00AA740E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  <w:r>
        <w:rPr>
          <w:rFonts w:eastAsia="맑은 고딕" w:hAnsi="바탕" w:cs="Arial"/>
          <w:noProof/>
          <w:sz w:val="24"/>
        </w:rPr>
        <w:object w:dxaOrig="1440" w:dyaOrig="1440" w14:anchorId="516E2D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1.5pt;margin-top:16.85pt;width:425.35pt;height:383pt;z-index:251661312;mso-position-horizontal-relative:text;mso-position-vertical-relative:text">
            <v:imagedata r:id="rId10" o:title=""/>
          </v:shape>
          <o:OLEObject Type="Embed" ProgID="Excel.Sheet.12" ShapeID="_x0000_s2054" DrawAspect="Content" ObjectID="_1760178251" r:id="rId11"/>
        </w:object>
      </w:r>
    </w:p>
    <w:p w14:paraId="78C14A3E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2A4A3139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7B4F258E" w14:textId="4ED07FA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2660AE3A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6608A170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742632A1" w14:textId="297F437F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78714EBC" w14:textId="665FD501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2DE67311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7CD914E2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2F032DC5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27FFA839" w14:textId="6E225614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15E55B64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1AEFC626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7B9169D5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1495FBE7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58ED9992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331D7024" w14:textId="77777777" w:rsidR="00CC2FE9" w:rsidRDefault="00CC2FE9" w:rsidP="00AB5864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382325DF" w14:textId="77777777" w:rsidR="004439D9" w:rsidRDefault="004439D9" w:rsidP="00AB5864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6768AF5C" w14:textId="77777777" w:rsidR="006A690D" w:rsidRDefault="006A690D" w:rsidP="00AB5864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3770B913" w14:textId="77777777" w:rsidR="004439D9" w:rsidRDefault="004439D9" w:rsidP="00AB5864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68DA3D79" w14:textId="77777777" w:rsidR="002D14E2" w:rsidRDefault="002D14E2" w:rsidP="00AB5864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32C29C22" w14:textId="77777777" w:rsidR="002D14E2" w:rsidRDefault="002D14E2" w:rsidP="00AB5864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387F18D7" w14:textId="77777777" w:rsidR="002D14E2" w:rsidRDefault="002D14E2" w:rsidP="00AB5864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7EE8CC0A" w14:textId="77777777" w:rsidR="002D14E2" w:rsidRDefault="002D14E2" w:rsidP="00AB5864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43E896F7" w14:textId="77777777" w:rsidR="002D14E2" w:rsidRPr="004439D9" w:rsidRDefault="002D14E2" w:rsidP="00AB5864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1462ABE1" w14:textId="77777777" w:rsidR="008C51BE" w:rsidRPr="00682886" w:rsidRDefault="008C51BE" w:rsidP="00AB5864">
      <w:pPr>
        <w:wordWrap/>
        <w:spacing w:after="0" w:line="340" w:lineRule="exact"/>
        <w:rPr>
          <w:b/>
          <w:bCs/>
          <w:smallCaps/>
          <w:color w:val="5D2884"/>
          <w:spacing w:val="5"/>
          <w:sz w:val="22"/>
          <w:u w:val="single"/>
        </w:rPr>
      </w:pPr>
      <w:r w:rsidRPr="00682886">
        <w:rPr>
          <w:rFonts w:asciiTheme="minorEastAsia" w:hAnsiTheme="minorEastAsia" w:hint="eastAsia"/>
          <w:b/>
          <w:bCs/>
          <w:smallCaps/>
          <w:color w:val="5D2884"/>
          <w:spacing w:val="5"/>
          <w:sz w:val="22"/>
          <w:u w:val="single"/>
        </w:rPr>
        <w:t>※</w:t>
      </w:r>
      <w:r w:rsidRPr="00682886">
        <w:rPr>
          <w:rFonts w:hint="eastAsia"/>
          <w:b/>
          <w:bCs/>
          <w:smallCaps/>
          <w:color w:val="5D2884"/>
          <w:spacing w:val="5"/>
          <w:sz w:val="22"/>
          <w:u w:val="single"/>
        </w:rPr>
        <w:t xml:space="preserve"> 미디어 </w:t>
      </w:r>
      <w:r w:rsidRPr="00682886">
        <w:rPr>
          <w:b/>
          <w:bCs/>
          <w:smallCaps/>
          <w:color w:val="5D2884"/>
          <w:spacing w:val="5"/>
          <w:sz w:val="22"/>
          <w:u w:val="single"/>
        </w:rPr>
        <w:t>문의</w:t>
      </w:r>
    </w:p>
    <w:p w14:paraId="2868A1AB" w14:textId="17BB53EE" w:rsidR="008C51BE" w:rsidRPr="002D14E2" w:rsidRDefault="008C51BE" w:rsidP="002D14E2">
      <w:pPr>
        <w:wordWrap/>
        <w:spacing w:after="0" w:line="340" w:lineRule="exact"/>
        <w:ind w:firstLineChars="100" w:firstLine="230"/>
        <w:rPr>
          <w:rFonts w:asciiTheme="minorEastAsia" w:hAnsiTheme="minorEastAsia"/>
          <w:bCs/>
          <w:color w:val="000000" w:themeColor="text1"/>
          <w:spacing w:val="5"/>
          <w:sz w:val="22"/>
        </w:rPr>
      </w:pPr>
      <w:r w:rsidRPr="00682886">
        <w:rPr>
          <w:rFonts w:asciiTheme="minorEastAsia" w:hAnsiTheme="minorEastAsia"/>
          <w:smallCaps/>
          <w:color w:val="000000" w:themeColor="text1"/>
          <w:spacing w:val="5"/>
          <w:sz w:val="22"/>
        </w:rPr>
        <w:t xml:space="preserve">KG </w:t>
      </w:r>
      <w:r w:rsidRPr="00682886">
        <w:rPr>
          <w:rFonts w:asciiTheme="minorEastAsia" w:hAnsiTheme="minorEastAsia" w:hint="eastAsia"/>
          <w:smallCaps/>
          <w:color w:val="000000" w:themeColor="text1"/>
          <w:spacing w:val="5"/>
          <w:sz w:val="22"/>
        </w:rPr>
        <w:t xml:space="preserve">모빌리티 </w:t>
      </w:r>
      <w:proofErr w:type="spellStart"/>
      <w:r w:rsidRPr="00682886">
        <w:rPr>
          <w:rFonts w:asciiTheme="minorEastAsia" w:hAnsiTheme="minorEastAsia" w:hint="eastAsia"/>
          <w:smallCaps/>
          <w:color w:val="000000" w:themeColor="text1"/>
          <w:spacing w:val="5"/>
          <w:sz w:val="22"/>
        </w:rPr>
        <w:t>커뮤니케이션실</w:t>
      </w:r>
      <w:proofErr w:type="spellEnd"/>
      <w:r w:rsidR="002D14E2">
        <w:rPr>
          <w:rFonts w:asciiTheme="minorEastAsia" w:hAnsiTheme="minorEastAsia" w:hint="eastAsia"/>
          <w:smallCaps/>
          <w:color w:val="000000" w:themeColor="text1"/>
          <w:spacing w:val="5"/>
          <w:sz w:val="22"/>
        </w:rPr>
        <w:t xml:space="preserve"> / </w:t>
      </w:r>
      <w:r w:rsidR="002D14E2"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>(fax) 02-3469-2282</w:t>
      </w:r>
      <w:bookmarkStart w:id="1" w:name="_MON_1484320616"/>
      <w:bookmarkEnd w:id="1"/>
    </w:p>
    <w:p w14:paraId="510EE92C" w14:textId="33B40DE5" w:rsidR="008C51BE" w:rsidRPr="00682886" w:rsidRDefault="008C51BE" w:rsidP="00AB5864">
      <w:pPr>
        <w:wordWrap/>
        <w:spacing w:after="0" w:line="340" w:lineRule="exact"/>
        <w:ind w:firstLineChars="100" w:firstLine="230"/>
        <w:rPr>
          <w:rFonts w:asciiTheme="minorEastAsia" w:hAnsiTheme="minorEastAsia"/>
          <w:bCs/>
          <w:smallCaps/>
          <w:color w:val="000000" w:themeColor="text1"/>
          <w:spacing w:val="5"/>
          <w:sz w:val="22"/>
        </w:rPr>
      </w:pP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 xml:space="preserve">▶ 곽용섭 실장 (02-3469-2050 / 010-3583-9416  / </w:t>
      </w:r>
      <w:r w:rsidRPr="00682886">
        <w:rPr>
          <w:rFonts w:asciiTheme="minorEastAsia" w:hAnsiTheme="minorEastAsia" w:cs="Tahoma" w:hint="eastAsia"/>
          <w:color w:val="000000"/>
          <w:sz w:val="22"/>
        </w:rPr>
        <w:t>yongsub.kwak</w:t>
      </w: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>@</w:t>
      </w:r>
      <w:r w:rsidR="00155860" w:rsidRPr="00682886">
        <w:rPr>
          <w:rFonts w:asciiTheme="minorEastAsia" w:hAnsiTheme="minorEastAsia"/>
          <w:color w:val="000000" w:themeColor="text1"/>
          <w:spacing w:val="5"/>
          <w:sz w:val="22"/>
        </w:rPr>
        <w:t>smotor</w:t>
      </w:r>
      <w:r w:rsidRPr="00682886">
        <w:rPr>
          <w:rFonts w:asciiTheme="minorEastAsia" w:hAnsiTheme="minorEastAsia" w:hint="eastAsia"/>
          <w:color w:val="000000" w:themeColor="text1"/>
          <w:spacing w:val="5"/>
          <w:sz w:val="22"/>
        </w:rPr>
        <w:t>.com</w:t>
      </w: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>)</w:t>
      </w:r>
    </w:p>
    <w:p w14:paraId="441424D6" w14:textId="58865C3F" w:rsidR="008C51BE" w:rsidRPr="00682886" w:rsidRDefault="008C51BE" w:rsidP="00AB5864">
      <w:pPr>
        <w:wordWrap/>
        <w:spacing w:after="0" w:line="340" w:lineRule="exact"/>
        <w:ind w:firstLineChars="100" w:firstLine="230"/>
        <w:rPr>
          <w:rFonts w:asciiTheme="minorEastAsia" w:hAnsiTheme="minorEastAsia"/>
          <w:bCs/>
          <w:smallCaps/>
          <w:color w:val="000000" w:themeColor="text1"/>
          <w:spacing w:val="5"/>
          <w:sz w:val="22"/>
        </w:rPr>
      </w:pP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 xml:space="preserve">▶ 차기웅 팀장 (02-3469-2052 / 010-8998-3936 / </w:t>
      </w:r>
      <w:r w:rsidRPr="00682886">
        <w:rPr>
          <w:rFonts w:asciiTheme="minorEastAsia" w:hAnsiTheme="minorEastAsia" w:hint="eastAsia"/>
          <w:color w:val="000000" w:themeColor="text1"/>
          <w:spacing w:val="5"/>
          <w:sz w:val="22"/>
        </w:rPr>
        <w:t>kiwoong.cha@</w:t>
      </w:r>
      <w:r w:rsidR="00155860" w:rsidRPr="00682886">
        <w:rPr>
          <w:rFonts w:asciiTheme="minorEastAsia" w:hAnsiTheme="minorEastAsia"/>
          <w:color w:val="000000" w:themeColor="text1"/>
          <w:spacing w:val="5"/>
          <w:sz w:val="22"/>
        </w:rPr>
        <w:t>smotor</w:t>
      </w:r>
      <w:r w:rsidRPr="00682886">
        <w:rPr>
          <w:rFonts w:asciiTheme="minorEastAsia" w:hAnsiTheme="minorEastAsia" w:hint="eastAsia"/>
          <w:color w:val="000000" w:themeColor="text1"/>
          <w:spacing w:val="5"/>
          <w:sz w:val="22"/>
        </w:rPr>
        <w:t>.com</w:t>
      </w: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>)</w:t>
      </w:r>
    </w:p>
    <w:p w14:paraId="53D5F624" w14:textId="37375359" w:rsidR="008C51BE" w:rsidRPr="00682886" w:rsidRDefault="008C51BE" w:rsidP="00AB5864">
      <w:pPr>
        <w:wordWrap/>
        <w:spacing w:after="0" w:line="340" w:lineRule="exact"/>
        <w:ind w:firstLineChars="100" w:firstLine="230"/>
        <w:rPr>
          <w:rFonts w:asciiTheme="minorEastAsia" w:hAnsiTheme="minorEastAsia"/>
          <w:bCs/>
          <w:smallCaps/>
          <w:color w:val="000000" w:themeColor="text1"/>
          <w:spacing w:val="5"/>
          <w:sz w:val="22"/>
        </w:rPr>
      </w:pP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 xml:space="preserve">▶ 최진웅 부장 (02-3469-2051 / 010-4570-0751 / </w:t>
      </w:r>
      <w:r w:rsidRPr="00682886">
        <w:rPr>
          <w:rFonts w:asciiTheme="minorEastAsia" w:hAnsiTheme="minorEastAsia" w:cs="Tahoma" w:hint="eastAsia"/>
          <w:color w:val="000000"/>
          <w:sz w:val="22"/>
        </w:rPr>
        <w:t>jinwoung.choi</w:t>
      </w: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>@</w:t>
      </w:r>
      <w:r w:rsidR="00155860" w:rsidRPr="00682886">
        <w:rPr>
          <w:rFonts w:asciiTheme="minorEastAsia" w:hAnsiTheme="minorEastAsia"/>
          <w:color w:val="000000" w:themeColor="text1"/>
          <w:spacing w:val="5"/>
          <w:sz w:val="22"/>
        </w:rPr>
        <w:t>smotor</w:t>
      </w:r>
      <w:r w:rsidRPr="00682886">
        <w:rPr>
          <w:rFonts w:asciiTheme="minorEastAsia" w:hAnsiTheme="minorEastAsia" w:hint="eastAsia"/>
          <w:color w:val="000000" w:themeColor="text1"/>
          <w:spacing w:val="5"/>
          <w:sz w:val="22"/>
        </w:rPr>
        <w:t>.com</w:t>
      </w: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>)</w:t>
      </w:r>
    </w:p>
    <w:p w14:paraId="67781144" w14:textId="77777777" w:rsidR="00D04E42" w:rsidRPr="00D04E42" w:rsidRDefault="00D04E42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sectPr w:rsidR="00D04E42" w:rsidRPr="00D04E42">
      <w:headerReference w:type="default" r:id="rId12"/>
      <w:foot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C4FCE" w14:textId="77777777" w:rsidR="00500ACB" w:rsidRDefault="00500ACB" w:rsidP="0049514F">
      <w:pPr>
        <w:spacing w:after="0" w:line="240" w:lineRule="auto"/>
      </w:pPr>
      <w:r>
        <w:separator/>
      </w:r>
    </w:p>
  </w:endnote>
  <w:endnote w:type="continuationSeparator" w:id="0">
    <w:p w14:paraId="61849435" w14:textId="77777777" w:rsidR="00500ACB" w:rsidRDefault="00500ACB" w:rsidP="0049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Yoon Magazine 780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Yoon Magazine 750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"/>
      <w:gridCol w:w="8486"/>
    </w:tblGrid>
    <w:tr w:rsidR="00500ACB" w14:paraId="1420BB62" w14:textId="77777777" w:rsidTr="00500ACB">
      <w:trPr>
        <w:trHeight w:val="57"/>
      </w:trPr>
      <w:tc>
        <w:tcPr>
          <w:tcW w:w="562" w:type="dxa"/>
          <w:shd w:val="clear" w:color="auto" w:fill="5D2884"/>
        </w:tcPr>
        <w:p w14:paraId="72ECD8DE" w14:textId="77777777" w:rsidR="00500ACB" w:rsidRPr="00442343" w:rsidRDefault="00500ACB" w:rsidP="00793CEA">
          <w:pPr>
            <w:rPr>
              <w:sz w:val="2"/>
              <w:szCs w:val="4"/>
            </w:rPr>
          </w:pPr>
        </w:p>
      </w:tc>
      <w:tc>
        <w:tcPr>
          <w:tcW w:w="9066" w:type="dxa"/>
          <w:shd w:val="clear" w:color="auto" w:fill="FF9933"/>
        </w:tcPr>
        <w:p w14:paraId="03489FA2" w14:textId="77777777" w:rsidR="00500ACB" w:rsidRPr="00442343" w:rsidRDefault="00500ACB" w:rsidP="00793CEA">
          <w:pPr>
            <w:rPr>
              <w:sz w:val="2"/>
              <w:szCs w:val="4"/>
            </w:rPr>
          </w:pPr>
        </w:p>
      </w:tc>
    </w:tr>
  </w:tbl>
  <w:p w14:paraId="0864ED24" w14:textId="14CCF152" w:rsidR="00500ACB" w:rsidRPr="009B2733" w:rsidRDefault="00500ACB" w:rsidP="00793CEA">
    <w:pPr>
      <w:pStyle w:val="a4"/>
      <w:jc w:val="right"/>
      <w:rPr>
        <w:sz w:val="16"/>
        <w:szCs w:val="18"/>
      </w:rPr>
    </w:pPr>
    <w:r w:rsidRPr="001F1239">
      <w:rPr>
        <w:rFonts w:hint="eastAsia"/>
        <w:b/>
        <w:color w:val="808080" w:themeColor="background1" w:themeShade="80"/>
        <w:sz w:val="16"/>
        <w:szCs w:val="18"/>
      </w:rPr>
      <w:t>Go. Different</w:t>
    </w:r>
    <w:r w:rsidRPr="001F1239">
      <w:rPr>
        <w:rFonts w:hint="eastAsia"/>
        <w:color w:val="808080" w:themeColor="background1" w:themeShade="80"/>
        <w:sz w:val="16"/>
        <w:szCs w:val="18"/>
      </w:rPr>
      <w:t xml:space="preserve"> </w:t>
    </w:r>
    <w:r w:rsidRPr="001F1239">
      <w:rPr>
        <w:rFonts w:hint="eastAsia"/>
        <w:b/>
        <w:color w:val="7030A0"/>
        <w:sz w:val="16"/>
        <w:szCs w:val="18"/>
      </w:rPr>
      <w:t>KG MOBILITY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15DF6" w14:textId="77777777" w:rsidR="00500ACB" w:rsidRDefault="00500ACB" w:rsidP="0049514F">
      <w:pPr>
        <w:spacing w:after="0" w:line="240" w:lineRule="auto"/>
      </w:pPr>
      <w:r>
        <w:separator/>
      </w:r>
    </w:p>
  </w:footnote>
  <w:footnote w:type="continuationSeparator" w:id="0">
    <w:p w14:paraId="14E0FA56" w14:textId="77777777" w:rsidR="00500ACB" w:rsidRDefault="00500ACB" w:rsidP="0049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51CB6" w14:textId="2D7DFF94" w:rsidR="00500ACB" w:rsidRDefault="00500ACB">
    <w:pPr>
      <w:pStyle w:val="a3"/>
    </w:pPr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 wp14:anchorId="7B499C5E" wp14:editId="1402F869">
          <wp:extent cx="915079" cy="402590"/>
          <wp:effectExtent l="0" t="0" r="0" b="0"/>
          <wp:docPr id="1" name="그림 1" descr="텍스트, 클립아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 descr="텍스트, 클립아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000" cy="418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1A8"/>
    <w:multiLevelType w:val="hybridMultilevel"/>
    <w:tmpl w:val="7098D670"/>
    <w:lvl w:ilvl="0" w:tplc="B268D650">
      <w:numFmt w:val="bullet"/>
      <w:lvlText w:val="-"/>
      <w:lvlJc w:val="left"/>
      <w:pPr>
        <w:ind w:left="1295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7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5" w:hanging="400"/>
      </w:pPr>
      <w:rPr>
        <w:rFonts w:ascii="Wingdings" w:hAnsi="Wingdings" w:hint="default"/>
      </w:rPr>
    </w:lvl>
  </w:abstractNum>
  <w:abstractNum w:abstractNumId="1" w15:restartNumberingAfterBreak="0">
    <w:nsid w:val="12E4796C"/>
    <w:multiLevelType w:val="hybridMultilevel"/>
    <w:tmpl w:val="A6E8A7BE"/>
    <w:lvl w:ilvl="0" w:tplc="6F242D50">
      <w:start w:val="1"/>
      <w:numFmt w:val="bullet"/>
      <w:lvlText w:val=""/>
      <w:lvlJc w:val="left"/>
      <w:pPr>
        <w:ind w:left="760" w:hanging="360"/>
      </w:pPr>
      <w:rPr>
        <w:rFonts w:ascii="Wingdings" w:eastAsia="굴림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4C86203"/>
    <w:multiLevelType w:val="hybridMultilevel"/>
    <w:tmpl w:val="803296C2"/>
    <w:lvl w:ilvl="0" w:tplc="9BD0FA94">
      <w:start w:val="1"/>
      <w:numFmt w:val="bullet"/>
      <w:lvlText w:val=""/>
      <w:lvlJc w:val="center"/>
      <w:pPr>
        <w:ind w:left="106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C920BAC"/>
    <w:multiLevelType w:val="hybridMultilevel"/>
    <w:tmpl w:val="F80EFDA6"/>
    <w:lvl w:ilvl="0" w:tplc="5BF2B3C0">
      <w:start w:val="1"/>
      <w:numFmt w:val="bullet"/>
      <w:lvlText w:val=""/>
      <w:lvlJc w:val="left"/>
      <w:pPr>
        <w:ind w:left="10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FDB0F94"/>
    <w:multiLevelType w:val="hybridMultilevel"/>
    <w:tmpl w:val="B674073A"/>
    <w:lvl w:ilvl="0" w:tplc="05200F98">
      <w:numFmt w:val="bullet"/>
      <w:lvlText w:val=""/>
      <w:lvlJc w:val="left"/>
      <w:pPr>
        <w:ind w:left="615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0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5" w:hanging="400"/>
      </w:pPr>
      <w:rPr>
        <w:rFonts w:ascii="Wingdings" w:hAnsi="Wingdings" w:hint="default"/>
      </w:rPr>
    </w:lvl>
  </w:abstractNum>
  <w:abstractNum w:abstractNumId="5" w15:restartNumberingAfterBreak="0">
    <w:nsid w:val="3CCD37D2"/>
    <w:multiLevelType w:val="multilevel"/>
    <w:tmpl w:val="192402C4"/>
    <w:lvl w:ilvl="0">
      <w:start w:val="1"/>
      <w:numFmt w:val="bullet"/>
      <w:lvlText w:val=""/>
      <w:lvlJc w:val="left"/>
      <w:pPr>
        <w:ind w:left="624" w:hanging="369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4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8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2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0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4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20" w:hanging="440"/>
      </w:pPr>
      <w:rPr>
        <w:rFonts w:ascii="Wingdings" w:hAnsi="Wingdings" w:hint="default"/>
      </w:rPr>
    </w:lvl>
  </w:abstractNum>
  <w:abstractNum w:abstractNumId="6" w15:restartNumberingAfterBreak="0">
    <w:nsid w:val="44F769F7"/>
    <w:multiLevelType w:val="hybridMultilevel"/>
    <w:tmpl w:val="ECCCE024"/>
    <w:lvl w:ilvl="0" w:tplc="7D885AD4">
      <w:start w:val="1"/>
      <w:numFmt w:val="decimal"/>
      <w:lvlText w:val="%1."/>
      <w:lvlJc w:val="left"/>
      <w:pPr>
        <w:ind w:left="165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95" w:hanging="400"/>
      </w:pPr>
    </w:lvl>
    <w:lvl w:ilvl="2" w:tplc="0409001B" w:tentative="1">
      <w:start w:val="1"/>
      <w:numFmt w:val="lowerRoman"/>
      <w:lvlText w:val="%3."/>
      <w:lvlJc w:val="right"/>
      <w:pPr>
        <w:ind w:left="2495" w:hanging="400"/>
      </w:pPr>
    </w:lvl>
    <w:lvl w:ilvl="3" w:tplc="0409000F" w:tentative="1">
      <w:start w:val="1"/>
      <w:numFmt w:val="decimal"/>
      <w:lvlText w:val="%4."/>
      <w:lvlJc w:val="left"/>
      <w:pPr>
        <w:ind w:left="2895" w:hanging="400"/>
      </w:pPr>
    </w:lvl>
    <w:lvl w:ilvl="4" w:tplc="04090019" w:tentative="1">
      <w:start w:val="1"/>
      <w:numFmt w:val="upperLetter"/>
      <w:lvlText w:val="%5."/>
      <w:lvlJc w:val="left"/>
      <w:pPr>
        <w:ind w:left="3295" w:hanging="400"/>
      </w:pPr>
    </w:lvl>
    <w:lvl w:ilvl="5" w:tplc="0409001B" w:tentative="1">
      <w:start w:val="1"/>
      <w:numFmt w:val="lowerRoman"/>
      <w:lvlText w:val="%6."/>
      <w:lvlJc w:val="right"/>
      <w:pPr>
        <w:ind w:left="3695" w:hanging="400"/>
      </w:pPr>
    </w:lvl>
    <w:lvl w:ilvl="6" w:tplc="0409000F" w:tentative="1">
      <w:start w:val="1"/>
      <w:numFmt w:val="decimal"/>
      <w:lvlText w:val="%7."/>
      <w:lvlJc w:val="left"/>
      <w:pPr>
        <w:ind w:left="4095" w:hanging="400"/>
      </w:pPr>
    </w:lvl>
    <w:lvl w:ilvl="7" w:tplc="04090019" w:tentative="1">
      <w:start w:val="1"/>
      <w:numFmt w:val="upperLetter"/>
      <w:lvlText w:val="%8."/>
      <w:lvlJc w:val="left"/>
      <w:pPr>
        <w:ind w:left="4495" w:hanging="400"/>
      </w:pPr>
    </w:lvl>
    <w:lvl w:ilvl="8" w:tplc="0409001B" w:tentative="1">
      <w:start w:val="1"/>
      <w:numFmt w:val="lowerRoman"/>
      <w:lvlText w:val="%9."/>
      <w:lvlJc w:val="right"/>
      <w:pPr>
        <w:ind w:left="4895" w:hanging="400"/>
      </w:pPr>
    </w:lvl>
  </w:abstractNum>
  <w:abstractNum w:abstractNumId="7" w15:restartNumberingAfterBreak="0">
    <w:nsid w:val="5A6641C2"/>
    <w:multiLevelType w:val="hybridMultilevel"/>
    <w:tmpl w:val="5636C4DE"/>
    <w:lvl w:ilvl="0" w:tplc="05F87BA8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89B566D"/>
    <w:multiLevelType w:val="hybridMultilevel"/>
    <w:tmpl w:val="ECCCE024"/>
    <w:lvl w:ilvl="0" w:tplc="7D885AD4">
      <w:start w:val="1"/>
      <w:numFmt w:val="decimal"/>
      <w:lvlText w:val="%1."/>
      <w:lvlJc w:val="left"/>
      <w:pPr>
        <w:ind w:left="165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95" w:hanging="400"/>
      </w:pPr>
    </w:lvl>
    <w:lvl w:ilvl="2" w:tplc="0409001B" w:tentative="1">
      <w:start w:val="1"/>
      <w:numFmt w:val="lowerRoman"/>
      <w:lvlText w:val="%3."/>
      <w:lvlJc w:val="right"/>
      <w:pPr>
        <w:ind w:left="2495" w:hanging="400"/>
      </w:pPr>
    </w:lvl>
    <w:lvl w:ilvl="3" w:tplc="0409000F" w:tentative="1">
      <w:start w:val="1"/>
      <w:numFmt w:val="decimal"/>
      <w:lvlText w:val="%4."/>
      <w:lvlJc w:val="left"/>
      <w:pPr>
        <w:ind w:left="2895" w:hanging="400"/>
      </w:pPr>
    </w:lvl>
    <w:lvl w:ilvl="4" w:tplc="04090019" w:tentative="1">
      <w:start w:val="1"/>
      <w:numFmt w:val="upperLetter"/>
      <w:lvlText w:val="%5."/>
      <w:lvlJc w:val="left"/>
      <w:pPr>
        <w:ind w:left="3295" w:hanging="400"/>
      </w:pPr>
    </w:lvl>
    <w:lvl w:ilvl="5" w:tplc="0409001B" w:tentative="1">
      <w:start w:val="1"/>
      <w:numFmt w:val="lowerRoman"/>
      <w:lvlText w:val="%6."/>
      <w:lvlJc w:val="right"/>
      <w:pPr>
        <w:ind w:left="3695" w:hanging="400"/>
      </w:pPr>
    </w:lvl>
    <w:lvl w:ilvl="6" w:tplc="0409000F" w:tentative="1">
      <w:start w:val="1"/>
      <w:numFmt w:val="decimal"/>
      <w:lvlText w:val="%7."/>
      <w:lvlJc w:val="left"/>
      <w:pPr>
        <w:ind w:left="4095" w:hanging="400"/>
      </w:pPr>
    </w:lvl>
    <w:lvl w:ilvl="7" w:tplc="04090019" w:tentative="1">
      <w:start w:val="1"/>
      <w:numFmt w:val="upperLetter"/>
      <w:lvlText w:val="%8."/>
      <w:lvlJc w:val="left"/>
      <w:pPr>
        <w:ind w:left="4495" w:hanging="400"/>
      </w:pPr>
    </w:lvl>
    <w:lvl w:ilvl="8" w:tplc="0409001B" w:tentative="1">
      <w:start w:val="1"/>
      <w:numFmt w:val="lowerRoman"/>
      <w:lvlText w:val="%9."/>
      <w:lvlJc w:val="right"/>
      <w:pPr>
        <w:ind w:left="4895" w:hanging="400"/>
      </w:pPr>
    </w:lvl>
  </w:abstractNum>
  <w:abstractNum w:abstractNumId="9" w15:restartNumberingAfterBreak="0">
    <w:nsid w:val="797C5326"/>
    <w:multiLevelType w:val="hybridMultilevel"/>
    <w:tmpl w:val="465EDEB0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4F"/>
    <w:rsid w:val="0000004D"/>
    <w:rsid w:val="00002346"/>
    <w:rsid w:val="00004719"/>
    <w:rsid w:val="00010D7C"/>
    <w:rsid w:val="00012AA5"/>
    <w:rsid w:val="00014026"/>
    <w:rsid w:val="00037E1B"/>
    <w:rsid w:val="00050334"/>
    <w:rsid w:val="00054031"/>
    <w:rsid w:val="000562AD"/>
    <w:rsid w:val="000651B9"/>
    <w:rsid w:val="000709D5"/>
    <w:rsid w:val="00072C2F"/>
    <w:rsid w:val="0007469F"/>
    <w:rsid w:val="0007569F"/>
    <w:rsid w:val="00086AA5"/>
    <w:rsid w:val="00090246"/>
    <w:rsid w:val="000922C5"/>
    <w:rsid w:val="000927CB"/>
    <w:rsid w:val="000A105B"/>
    <w:rsid w:val="000B4D7B"/>
    <w:rsid w:val="000D04B4"/>
    <w:rsid w:val="000F601F"/>
    <w:rsid w:val="00100A20"/>
    <w:rsid w:val="00100B7A"/>
    <w:rsid w:val="001022B8"/>
    <w:rsid w:val="00116052"/>
    <w:rsid w:val="0012466D"/>
    <w:rsid w:val="00136B19"/>
    <w:rsid w:val="00137449"/>
    <w:rsid w:val="00155860"/>
    <w:rsid w:val="00164B62"/>
    <w:rsid w:val="001847C5"/>
    <w:rsid w:val="00197C8D"/>
    <w:rsid w:val="001B5128"/>
    <w:rsid w:val="001D0F21"/>
    <w:rsid w:val="001D1DD3"/>
    <w:rsid w:val="001D1ED9"/>
    <w:rsid w:val="001E7C90"/>
    <w:rsid w:val="001F1239"/>
    <w:rsid w:val="001F6058"/>
    <w:rsid w:val="0022088F"/>
    <w:rsid w:val="0022411F"/>
    <w:rsid w:val="00252C82"/>
    <w:rsid w:val="00257F35"/>
    <w:rsid w:val="00260465"/>
    <w:rsid w:val="00292741"/>
    <w:rsid w:val="002D14E2"/>
    <w:rsid w:val="002D4CAA"/>
    <w:rsid w:val="002D6F14"/>
    <w:rsid w:val="002F0AF0"/>
    <w:rsid w:val="002F2844"/>
    <w:rsid w:val="003052E1"/>
    <w:rsid w:val="00312FF8"/>
    <w:rsid w:val="003218C1"/>
    <w:rsid w:val="00343FDE"/>
    <w:rsid w:val="00351888"/>
    <w:rsid w:val="00351A60"/>
    <w:rsid w:val="00376A2A"/>
    <w:rsid w:val="003839FA"/>
    <w:rsid w:val="0039521C"/>
    <w:rsid w:val="003A5BDA"/>
    <w:rsid w:val="003B2E7D"/>
    <w:rsid w:val="003C2F65"/>
    <w:rsid w:val="003C7211"/>
    <w:rsid w:val="003D5D43"/>
    <w:rsid w:val="003F1A1B"/>
    <w:rsid w:val="003F7E10"/>
    <w:rsid w:val="00422B5D"/>
    <w:rsid w:val="0043315C"/>
    <w:rsid w:val="004439D9"/>
    <w:rsid w:val="004470F3"/>
    <w:rsid w:val="004737C0"/>
    <w:rsid w:val="0049514F"/>
    <w:rsid w:val="00495370"/>
    <w:rsid w:val="004A4B2D"/>
    <w:rsid w:val="004B4130"/>
    <w:rsid w:val="004B7ED3"/>
    <w:rsid w:val="004C286D"/>
    <w:rsid w:val="004C4155"/>
    <w:rsid w:val="004D6912"/>
    <w:rsid w:val="004E0DDA"/>
    <w:rsid w:val="004F4875"/>
    <w:rsid w:val="004F67D1"/>
    <w:rsid w:val="00500ACB"/>
    <w:rsid w:val="005013C2"/>
    <w:rsid w:val="0050294A"/>
    <w:rsid w:val="00512988"/>
    <w:rsid w:val="005214C2"/>
    <w:rsid w:val="00523EA7"/>
    <w:rsid w:val="00535BB1"/>
    <w:rsid w:val="0054069C"/>
    <w:rsid w:val="0056028B"/>
    <w:rsid w:val="005624A5"/>
    <w:rsid w:val="00574A43"/>
    <w:rsid w:val="00591619"/>
    <w:rsid w:val="005A0F85"/>
    <w:rsid w:val="005B01D9"/>
    <w:rsid w:val="005F3BDC"/>
    <w:rsid w:val="00615686"/>
    <w:rsid w:val="00627FEE"/>
    <w:rsid w:val="00643AC5"/>
    <w:rsid w:val="00643BF4"/>
    <w:rsid w:val="0065048F"/>
    <w:rsid w:val="00657F2A"/>
    <w:rsid w:val="00670F8C"/>
    <w:rsid w:val="00682153"/>
    <w:rsid w:val="00682886"/>
    <w:rsid w:val="00683E6C"/>
    <w:rsid w:val="00684391"/>
    <w:rsid w:val="00686D8D"/>
    <w:rsid w:val="00697074"/>
    <w:rsid w:val="006A690D"/>
    <w:rsid w:val="006C7BB4"/>
    <w:rsid w:val="006C7C3C"/>
    <w:rsid w:val="006C7DFE"/>
    <w:rsid w:val="006D350C"/>
    <w:rsid w:val="00701A86"/>
    <w:rsid w:val="00715D72"/>
    <w:rsid w:val="007237E4"/>
    <w:rsid w:val="00737D6E"/>
    <w:rsid w:val="0075757F"/>
    <w:rsid w:val="00761437"/>
    <w:rsid w:val="00762CDF"/>
    <w:rsid w:val="007645C2"/>
    <w:rsid w:val="00766D0D"/>
    <w:rsid w:val="007707BE"/>
    <w:rsid w:val="00785D3B"/>
    <w:rsid w:val="00793CEA"/>
    <w:rsid w:val="007A1F08"/>
    <w:rsid w:val="007A4F89"/>
    <w:rsid w:val="007B04F4"/>
    <w:rsid w:val="007E2C40"/>
    <w:rsid w:val="007F469D"/>
    <w:rsid w:val="007F66AC"/>
    <w:rsid w:val="00802B52"/>
    <w:rsid w:val="00803532"/>
    <w:rsid w:val="00805D02"/>
    <w:rsid w:val="0082756C"/>
    <w:rsid w:val="00827DDD"/>
    <w:rsid w:val="00835B28"/>
    <w:rsid w:val="0084403D"/>
    <w:rsid w:val="00846FF6"/>
    <w:rsid w:val="00864DD5"/>
    <w:rsid w:val="00880915"/>
    <w:rsid w:val="00881E48"/>
    <w:rsid w:val="00884D9D"/>
    <w:rsid w:val="0089196A"/>
    <w:rsid w:val="008B4BA7"/>
    <w:rsid w:val="008B796C"/>
    <w:rsid w:val="008C1126"/>
    <w:rsid w:val="008C173A"/>
    <w:rsid w:val="008C51BE"/>
    <w:rsid w:val="008D1AC8"/>
    <w:rsid w:val="008D289A"/>
    <w:rsid w:val="008E1B18"/>
    <w:rsid w:val="008F1A12"/>
    <w:rsid w:val="00903B5A"/>
    <w:rsid w:val="009062E7"/>
    <w:rsid w:val="00911B49"/>
    <w:rsid w:val="00925A1A"/>
    <w:rsid w:val="00947291"/>
    <w:rsid w:val="00951C21"/>
    <w:rsid w:val="0095325B"/>
    <w:rsid w:val="00961418"/>
    <w:rsid w:val="00966913"/>
    <w:rsid w:val="009835FE"/>
    <w:rsid w:val="009B2733"/>
    <w:rsid w:val="009B5B50"/>
    <w:rsid w:val="009D3D97"/>
    <w:rsid w:val="009D45CA"/>
    <w:rsid w:val="00A02080"/>
    <w:rsid w:val="00A03743"/>
    <w:rsid w:val="00A34A0A"/>
    <w:rsid w:val="00A43A6C"/>
    <w:rsid w:val="00A4460A"/>
    <w:rsid w:val="00A47701"/>
    <w:rsid w:val="00A72287"/>
    <w:rsid w:val="00A74817"/>
    <w:rsid w:val="00A74ED4"/>
    <w:rsid w:val="00A822EB"/>
    <w:rsid w:val="00A83B34"/>
    <w:rsid w:val="00AA740E"/>
    <w:rsid w:val="00AB2C7B"/>
    <w:rsid w:val="00AB5864"/>
    <w:rsid w:val="00AD3FE7"/>
    <w:rsid w:val="00AD6A06"/>
    <w:rsid w:val="00AE1707"/>
    <w:rsid w:val="00AF1D9D"/>
    <w:rsid w:val="00AF5236"/>
    <w:rsid w:val="00B05C11"/>
    <w:rsid w:val="00B24466"/>
    <w:rsid w:val="00B27BC6"/>
    <w:rsid w:val="00B314B4"/>
    <w:rsid w:val="00B34180"/>
    <w:rsid w:val="00B40181"/>
    <w:rsid w:val="00B570B2"/>
    <w:rsid w:val="00B730B0"/>
    <w:rsid w:val="00B925AA"/>
    <w:rsid w:val="00B92AC1"/>
    <w:rsid w:val="00BA5077"/>
    <w:rsid w:val="00BA7A61"/>
    <w:rsid w:val="00BB50D0"/>
    <w:rsid w:val="00BB7B95"/>
    <w:rsid w:val="00BC5B44"/>
    <w:rsid w:val="00BE377C"/>
    <w:rsid w:val="00BF6A57"/>
    <w:rsid w:val="00BF759A"/>
    <w:rsid w:val="00C122AC"/>
    <w:rsid w:val="00C21307"/>
    <w:rsid w:val="00C312F0"/>
    <w:rsid w:val="00C41A67"/>
    <w:rsid w:val="00C4395F"/>
    <w:rsid w:val="00C5163E"/>
    <w:rsid w:val="00C55A1A"/>
    <w:rsid w:val="00C61399"/>
    <w:rsid w:val="00CA2391"/>
    <w:rsid w:val="00CA3091"/>
    <w:rsid w:val="00CA6AF0"/>
    <w:rsid w:val="00CC2FE9"/>
    <w:rsid w:val="00CC4BA4"/>
    <w:rsid w:val="00CC4D38"/>
    <w:rsid w:val="00CC6713"/>
    <w:rsid w:val="00CD0FF0"/>
    <w:rsid w:val="00CD7E63"/>
    <w:rsid w:val="00CF56E0"/>
    <w:rsid w:val="00D04E42"/>
    <w:rsid w:val="00D0578A"/>
    <w:rsid w:val="00D11319"/>
    <w:rsid w:val="00D13BB4"/>
    <w:rsid w:val="00D32EE6"/>
    <w:rsid w:val="00D55F90"/>
    <w:rsid w:val="00D6104F"/>
    <w:rsid w:val="00D74D53"/>
    <w:rsid w:val="00D87309"/>
    <w:rsid w:val="00D94C12"/>
    <w:rsid w:val="00DA56CC"/>
    <w:rsid w:val="00DC68E7"/>
    <w:rsid w:val="00DE273D"/>
    <w:rsid w:val="00DE6496"/>
    <w:rsid w:val="00DF0230"/>
    <w:rsid w:val="00E174C1"/>
    <w:rsid w:val="00E25126"/>
    <w:rsid w:val="00E32F6A"/>
    <w:rsid w:val="00E33E71"/>
    <w:rsid w:val="00E64E42"/>
    <w:rsid w:val="00E73061"/>
    <w:rsid w:val="00E75114"/>
    <w:rsid w:val="00E83EC7"/>
    <w:rsid w:val="00E849BD"/>
    <w:rsid w:val="00E85C47"/>
    <w:rsid w:val="00E87F37"/>
    <w:rsid w:val="00EA1D2F"/>
    <w:rsid w:val="00ED0A9E"/>
    <w:rsid w:val="00ED15C0"/>
    <w:rsid w:val="00ED6364"/>
    <w:rsid w:val="00EE26E4"/>
    <w:rsid w:val="00EF6175"/>
    <w:rsid w:val="00F010DC"/>
    <w:rsid w:val="00F01A93"/>
    <w:rsid w:val="00F07CFF"/>
    <w:rsid w:val="00F40CF3"/>
    <w:rsid w:val="00F42F28"/>
    <w:rsid w:val="00F5616A"/>
    <w:rsid w:val="00F6075F"/>
    <w:rsid w:val="00F6650D"/>
    <w:rsid w:val="00FA24E4"/>
    <w:rsid w:val="00FA4215"/>
    <w:rsid w:val="00FC5588"/>
    <w:rsid w:val="00FC6C09"/>
    <w:rsid w:val="00FE71F9"/>
    <w:rsid w:val="00F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0C6E93D0"/>
  <w15:chartTrackingRefBased/>
  <w15:docId w15:val="{5ED654B0-0B3E-4CFC-93DF-277993E7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14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9514F"/>
  </w:style>
  <w:style w:type="paragraph" w:styleId="a4">
    <w:name w:val="footer"/>
    <w:basedOn w:val="a"/>
    <w:link w:val="Char0"/>
    <w:uiPriority w:val="99"/>
    <w:unhideWhenUsed/>
    <w:rsid w:val="004951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9514F"/>
  </w:style>
  <w:style w:type="paragraph" w:styleId="a5">
    <w:name w:val="List Paragraph"/>
    <w:basedOn w:val="a"/>
    <w:uiPriority w:val="34"/>
    <w:qFormat/>
    <w:rsid w:val="00803532"/>
    <w:pPr>
      <w:ind w:leftChars="400" w:left="800"/>
    </w:pPr>
  </w:style>
  <w:style w:type="character" w:styleId="a6">
    <w:name w:val="Hyperlink"/>
    <w:uiPriority w:val="99"/>
    <w:unhideWhenUsed/>
    <w:rsid w:val="0080353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3532"/>
    <w:rPr>
      <w:color w:val="605E5C"/>
      <w:shd w:val="clear" w:color="auto" w:fill="E1DFDD"/>
    </w:rPr>
  </w:style>
  <w:style w:type="character" w:styleId="a7">
    <w:name w:val="Intense Reference"/>
    <w:basedOn w:val="a0"/>
    <w:uiPriority w:val="32"/>
    <w:qFormat/>
    <w:rsid w:val="0050294A"/>
    <w:rPr>
      <w:b/>
      <w:bCs/>
      <w:smallCaps/>
      <w:color w:val="4472C4" w:themeColor="accent1"/>
      <w:spacing w:val="5"/>
    </w:rPr>
  </w:style>
  <w:style w:type="table" w:styleId="a8">
    <w:name w:val="Table Grid"/>
    <w:basedOn w:val="a1"/>
    <w:uiPriority w:val="39"/>
    <w:rsid w:val="00793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D32E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D32EE6"/>
    <w:rPr>
      <w:rFonts w:asciiTheme="majorHAnsi" w:eastAsiaTheme="majorEastAsia" w:hAnsiTheme="majorHAnsi" w:cstheme="majorBidi"/>
      <w:sz w:val="18"/>
      <w:szCs w:val="18"/>
    </w:rPr>
  </w:style>
  <w:style w:type="table" w:styleId="3-1">
    <w:name w:val="List Table 3 Accent 1"/>
    <w:basedOn w:val="a1"/>
    <w:uiPriority w:val="48"/>
    <w:rsid w:val="00012AA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customStyle="1" w:styleId="A30">
    <w:name w:val="A3"/>
    <w:uiPriority w:val="99"/>
    <w:rsid w:val="00C4395F"/>
    <w:rPr>
      <w:rFonts w:cs="Yoon Magazine 780"/>
      <w:b/>
      <w:bCs/>
      <w:color w:val="000000"/>
      <w:sz w:val="40"/>
      <w:szCs w:val="40"/>
    </w:rPr>
  </w:style>
  <w:style w:type="character" w:customStyle="1" w:styleId="A11">
    <w:name w:val="A11"/>
    <w:uiPriority w:val="99"/>
    <w:rsid w:val="00C4395F"/>
    <w:rPr>
      <w:rFonts w:cs="Yoon Magazine 780"/>
      <w:b/>
      <w:bCs/>
      <w:color w:val="000000"/>
      <w:sz w:val="16"/>
      <w:szCs w:val="16"/>
    </w:rPr>
  </w:style>
  <w:style w:type="paragraph" w:customStyle="1" w:styleId="Pa0">
    <w:name w:val="Pa0"/>
    <w:basedOn w:val="a"/>
    <w:next w:val="a"/>
    <w:uiPriority w:val="99"/>
    <w:rsid w:val="00116052"/>
    <w:pPr>
      <w:wordWrap/>
      <w:adjustRightInd w:val="0"/>
      <w:spacing w:after="0" w:line="241" w:lineRule="atLeast"/>
      <w:jc w:val="left"/>
    </w:pPr>
    <w:rPr>
      <w:rFonts w:ascii="Yoon Magazine 750" w:eastAsia="Yoon Magazine 750"/>
      <w:kern w:val="0"/>
      <w:sz w:val="24"/>
      <w:szCs w:val="24"/>
    </w:rPr>
  </w:style>
  <w:style w:type="character" w:customStyle="1" w:styleId="A10">
    <w:name w:val="A10"/>
    <w:uiPriority w:val="99"/>
    <w:rsid w:val="00116052"/>
    <w:rPr>
      <w:rFonts w:cs="Yoon Magazine 750"/>
      <w:color w:val="000000"/>
      <w:sz w:val="18"/>
      <w:szCs w:val="18"/>
    </w:rPr>
  </w:style>
  <w:style w:type="character" w:customStyle="1" w:styleId="A70">
    <w:name w:val="A7"/>
    <w:uiPriority w:val="99"/>
    <w:rsid w:val="00116052"/>
    <w:rPr>
      <w:rFonts w:cs="Yoon Magazine 780"/>
      <w:b/>
      <w:bCs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otor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____1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D6343-0679-4327-974A-FECA8498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우진</dc:creator>
  <cp:keywords/>
  <dc:description/>
  <cp:lastModifiedBy>이상률(Lee, Sang Ryul) / IR팀</cp:lastModifiedBy>
  <cp:revision>2</cp:revision>
  <cp:lastPrinted>2023-10-23T05:25:00Z</cp:lastPrinted>
  <dcterms:created xsi:type="dcterms:W3CDTF">2023-10-30T04:38:00Z</dcterms:created>
  <dcterms:modified xsi:type="dcterms:W3CDTF">2023-10-30T04:38:00Z</dcterms:modified>
</cp:coreProperties>
</file>